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E57C5" w14:textId="77777777" w:rsidR="00C04094" w:rsidRDefault="00C04094" w:rsidP="00C04094">
      <w:pPr>
        <w:rPr>
          <w:sz w:val="28"/>
          <w:szCs w:val="28"/>
          <w:lang w:val="et-EE" w:eastAsia="en-US"/>
        </w:rPr>
      </w:pPr>
    </w:p>
    <w:p w14:paraId="5539F62C" w14:textId="77777777" w:rsidR="00C04094" w:rsidRDefault="008758FE" w:rsidP="00C04094">
      <w:pPr>
        <w:rPr>
          <w:sz w:val="28"/>
          <w:szCs w:val="28"/>
          <w:lang w:val="et-EE" w:eastAsia="en-US"/>
        </w:rPr>
      </w:pPr>
      <w:r w:rsidRPr="00CF19EF">
        <w:rPr>
          <w:noProof/>
          <w:sz w:val="28"/>
          <w:szCs w:val="28"/>
          <w:lang w:val="et-EE" w:eastAsia="et-EE"/>
        </w:rPr>
        <mc:AlternateContent>
          <mc:Choice Requires="wps">
            <w:drawing>
              <wp:anchor distT="45720" distB="45720" distL="114300" distR="114300" simplePos="0" relativeHeight="251658241" behindDoc="0" locked="0" layoutInCell="1" allowOverlap="1" wp14:anchorId="4D8AC9E0" wp14:editId="606F6652">
                <wp:simplePos x="0" y="0"/>
                <wp:positionH relativeFrom="column">
                  <wp:posOffset>-102870</wp:posOffset>
                </wp:positionH>
                <wp:positionV relativeFrom="paragraph">
                  <wp:posOffset>82550</wp:posOffset>
                </wp:positionV>
                <wp:extent cx="2360930" cy="1404620"/>
                <wp:effectExtent l="0" t="0" r="3810" b="0"/>
                <wp:wrapSquare wrapText="bothSides"/>
                <wp:docPr id="217" name="Tekstiväli 2">
                  <a:extLst xmlns:a="http://schemas.openxmlformats.org/drawingml/2006/main">
                    <a:ext uri="{FF2B5EF4-FFF2-40B4-BE49-F238E27FC236}">
                      <a16:creationId xmlns:a16="http://schemas.microsoft.com/office/drawing/2014/main" id="{69B88A2E-8BC3-492B-ADBB-696843131E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EC605A0" w14:textId="77777777" w:rsidR="00CF19EF" w:rsidRDefault="00CF19EF">
                            <w:r>
                              <w:t>Keila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8AC9E0" id="_x0000_t202" coordsize="21600,21600" o:spt="202" path="m,l,21600r21600,l21600,xe">
                <v:stroke joinstyle="miter"/>
                <v:path gradientshapeok="t" o:connecttype="rect"/>
              </v:shapetype>
              <v:shape id="Tekstiväli 2" o:spid="_x0000_s1026" type="#_x0000_t202" style="position:absolute;margin-left:-8.1pt;margin-top:6.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" stroked="f">
                <v:textbox style="mso-fit-shape-to-text:t">
                  <w:txbxContent>
                    <w:p w14:paraId="3EC605A0" w14:textId="77777777" w:rsidR="00CF19EF" w:rsidRDefault="00CF19EF">
                      <w:r>
                        <w:t>Keila</w:t>
                      </w:r>
                    </w:p>
                  </w:txbxContent>
                </v:textbox>
                <w10:wrap type="square"/>
              </v:shape>
            </w:pict>
          </mc:Fallback>
        </mc:AlternateContent>
      </w:r>
      <w:r w:rsidR="00CF19EF" w:rsidRPr="00CF19EF">
        <w:rPr>
          <w:noProof/>
          <w:sz w:val="28"/>
          <w:szCs w:val="28"/>
          <w:lang w:val="et-EE" w:eastAsia="et-EE"/>
        </w:rPr>
        <mc:AlternateContent>
          <mc:Choice Requires="wps">
            <w:drawing>
              <wp:anchor distT="45720" distB="45720" distL="114300" distR="114300" simplePos="0" relativeHeight="251658243" behindDoc="0" locked="0" layoutInCell="1" allowOverlap="1" wp14:anchorId="2CB550BA" wp14:editId="42E6A97D">
                <wp:simplePos x="0" y="0"/>
                <wp:positionH relativeFrom="column">
                  <wp:posOffset>3526155</wp:posOffset>
                </wp:positionH>
                <wp:positionV relativeFrom="paragraph">
                  <wp:posOffset>78105</wp:posOffset>
                </wp:positionV>
                <wp:extent cx="2360930" cy="1404620"/>
                <wp:effectExtent l="0" t="0" r="3810" b="6350"/>
                <wp:wrapSquare wrapText="bothSides"/>
                <wp:docPr id="2" name="Tekstiväli 2">
                  <a:extLst xmlns:a="http://schemas.openxmlformats.org/drawingml/2006/main">
                    <a:ext uri="{FF2B5EF4-FFF2-40B4-BE49-F238E27FC236}">
                      <a16:creationId xmlns:a16="http://schemas.microsoft.com/office/drawing/2014/main" id="{F48EBE80-EFF0-41FF-88D6-65E32D1B7F7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451B1F1" w14:textId="14B79DDD" w:rsidR="00CF19EF" w:rsidRPr="00834CEC" w:rsidRDefault="00CF19EF" w:rsidP="00CF19EF">
                            <w:pPr>
                              <w:jc w:val="right"/>
                              <w:rPr>
                                <w:bCs/>
                              </w:rPr>
                            </w:pPr>
                            <w:r w:rsidRPr="00834CEC">
                              <w:rPr>
                                <w:bCs/>
                              </w:rPr>
                              <w:fldChar w:fldCharType="begin"/>
                            </w:r>
                            <w:r w:rsidR="000717EB">
                              <w:rPr>
                                <w:bCs/>
                              </w:rPr>
                              <w:instrText xml:space="preserve"> delta_regDateTime  \* MERGEFORMAT</w:instrText>
                            </w:r>
                            <w:r w:rsidRPr="00834CEC">
                              <w:rPr>
                                <w:bCs/>
                              </w:rPr>
                              <w:fldChar w:fldCharType="separate"/>
                            </w:r>
                            <w:r w:rsidR="000717EB">
                              <w:rPr>
                                <w:bCs/>
                                <w:lang w:val="et-EE"/>
                              </w:rPr>
                              <w:t>{regDateTime}</w:t>
                            </w:r>
                            <w:r w:rsidRPr="00834CEC">
                              <w:rPr>
                                <w:bCs/>
                              </w:rPr>
                              <w:fldChar w:fldCharType="end"/>
                            </w:r>
                            <w:r w:rsidRPr="00834CEC">
                              <w:rPr>
                                <w:bCs/>
                              </w:rPr>
                              <w:t xml:space="preserve"> nr </w:t>
                            </w:r>
                            <w:r w:rsidRPr="00834CEC">
                              <w:rPr>
                                <w:bCs/>
                              </w:rPr>
                              <w:fldChar w:fldCharType="begin"/>
                            </w:r>
                            <w:r w:rsidR="000717EB">
                              <w:rPr>
                                <w:bCs/>
                              </w:rPr>
                              <w:instrText xml:space="preserve"> delta_regNumber  \* MERGEFORMAT</w:instrText>
                            </w:r>
                            <w:r w:rsidRPr="00834CEC">
                              <w:rPr>
                                <w:bCs/>
                              </w:rPr>
                              <w:fldChar w:fldCharType="separate"/>
                            </w:r>
                            <w:r w:rsidR="000717EB">
                              <w:rPr>
                                <w:bCs/>
                                <w:lang w:val="et-EE"/>
                              </w:rPr>
                              <w:t>{regNumber}</w:t>
                            </w:r>
                            <w:r w:rsidRPr="00834CEC">
                              <w:rPr>
                                <w:bCs/>
                              </w:rPr>
                              <w:fldChar w:fldCharType="end"/>
                            </w:r>
                          </w:p>
                          <w:p w14:paraId="6D242105" w14:textId="77777777" w:rsidR="00CF19EF" w:rsidRDefault="00CF19E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CB550BA" id="_x0000_s1027" type="#_x0000_t202" style="position:absolute;margin-left:277.65pt;margin-top:6.15pt;width:185.9pt;height:110.6pt;z-index:25165824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" stroked="f">
                <v:textbox style="mso-fit-shape-to-text:t">
                  <w:txbxContent>
                    <w:p w14:paraId="2451B1F1" w14:textId="14B79DDD" w:rsidR="00CF19EF" w:rsidRPr="00834CEC" w:rsidRDefault="00CF19EF" w:rsidP="00CF19EF">
                      <w:pPr>
                        <w:jc w:val="right"/>
                        <w:rPr>
                          <w:bCs/>
                        </w:rPr>
                      </w:pPr>
                      <w:r w:rsidRPr="00834CEC">
                        <w:rPr>
                          <w:bCs/>
                        </w:rPr>
                        <w:fldChar w:fldCharType="begin"/>
                      </w:r>
                      <w:r w:rsidR="000717EB">
                        <w:rPr>
                          <w:bCs/>
                        </w:rPr>
                        <w:instrText xml:space="preserve"> delta_regDateTime  \* MERGEFORMAT</w:instrText>
                      </w:r>
                      <w:r w:rsidRPr="00834CEC">
                        <w:rPr>
                          <w:bCs/>
                        </w:rPr>
                        <w:fldChar w:fldCharType="separate"/>
                      </w:r>
                      <w:r w:rsidR="000717EB">
                        <w:rPr>
                          <w:bCs/>
                          <w:lang w:val="et-EE"/>
                        </w:rPr>
                        <w:t>{regDateTime}</w:t>
                      </w:r>
                      <w:r w:rsidRPr="00834CEC">
                        <w:rPr>
                          <w:bCs/>
                        </w:rPr>
                        <w:fldChar w:fldCharType="end"/>
                      </w:r>
                      <w:r w:rsidRPr="00834CEC">
                        <w:rPr>
                          <w:bCs/>
                        </w:rPr>
                        <w:t xml:space="preserve"> nr </w:t>
                      </w:r>
                      <w:r w:rsidRPr="00834CEC">
                        <w:rPr>
                          <w:bCs/>
                        </w:rPr>
                        <w:fldChar w:fldCharType="begin"/>
                      </w:r>
                      <w:r w:rsidR="000717EB">
                        <w:rPr>
                          <w:bCs/>
                        </w:rPr>
                        <w:instrText xml:space="preserve"> delta_regNumber  \* MERGEFORMAT</w:instrText>
                      </w:r>
                      <w:r w:rsidRPr="00834CEC">
                        <w:rPr>
                          <w:bCs/>
                        </w:rPr>
                        <w:fldChar w:fldCharType="separate"/>
                      </w:r>
                      <w:r w:rsidR="000717EB">
                        <w:rPr>
                          <w:bCs/>
                          <w:lang w:val="et-EE"/>
                        </w:rPr>
                        <w:t>{regNumber}</w:t>
                      </w:r>
                      <w:r w:rsidRPr="00834CEC">
                        <w:rPr>
                          <w:bCs/>
                        </w:rPr>
                        <w:fldChar w:fldCharType="end"/>
                      </w:r>
                    </w:p>
                    <w:p w14:paraId="6D242105" w14:textId="77777777" w:rsidR="00CF19EF" w:rsidRDefault="00CF19EF"/>
                  </w:txbxContent>
                </v:textbox>
                <w10:wrap type="square"/>
              </v:shape>
            </w:pict>
          </mc:Fallback>
        </mc:AlternateContent>
      </w:r>
    </w:p>
    <w:p w14:paraId="2BA5D0CD" w14:textId="77777777" w:rsidR="00C04094" w:rsidRDefault="00C04094" w:rsidP="00C04094">
      <w:pPr>
        <w:rPr>
          <w:sz w:val="28"/>
          <w:szCs w:val="28"/>
          <w:lang w:val="et-EE" w:eastAsia="en-US"/>
        </w:rPr>
      </w:pPr>
    </w:p>
    <w:p w14:paraId="134801A5" w14:textId="77777777" w:rsidR="00C04094" w:rsidRPr="0087202A" w:rsidRDefault="00C04094" w:rsidP="00C04094">
      <w:pPr>
        <w:rPr>
          <w:sz w:val="28"/>
          <w:szCs w:val="28"/>
          <w:lang w:val="et-EE" w:eastAsia="en-US"/>
        </w:rPr>
      </w:pPr>
    </w:p>
    <w:p w14:paraId="4C73E11F" w14:textId="77777777" w:rsidR="00C04094" w:rsidRPr="0087202A" w:rsidRDefault="00C04094" w:rsidP="00C04094">
      <w:pPr>
        <w:rPr>
          <w:lang w:val="et-EE" w:eastAsia="en-US"/>
        </w:rPr>
      </w:pPr>
    </w:p>
    <w:p w14:paraId="1490355C" w14:textId="6D0A6FB4" w:rsidR="00CF19EF" w:rsidRPr="003A49E3" w:rsidRDefault="00CF19EF" w:rsidP="00CF19EF">
      <w:pPr>
        <w:rPr>
          <w:bCs/>
          <w:lang w:val="et-EE" w:eastAsia="en-US"/>
        </w:rPr>
      </w:pPr>
      <w:r w:rsidRPr="003A49E3">
        <w:rPr>
          <w:bCs/>
          <w:lang w:val="et-EE"/>
        </w:rPr>
        <w:fldChar w:fldCharType="begin"/>
      </w:r>
      <w:r w:rsidR="000717EB" w:rsidRPr="003A49E3">
        <w:rPr>
          <w:bCs/>
          <w:lang w:val="et-EE"/>
        </w:rPr>
        <w:instrText xml:space="preserve"> delta_docName  \* MERGEFORMAT</w:instrText>
      </w:r>
      <w:r w:rsidRPr="003A49E3">
        <w:rPr>
          <w:bCs/>
          <w:lang w:val="et-EE"/>
        </w:rPr>
        <w:fldChar w:fldCharType="separate"/>
      </w:r>
      <w:r w:rsidR="000717EB" w:rsidRPr="003A49E3">
        <w:rPr>
          <w:bCs/>
          <w:lang w:val="et-EE"/>
        </w:rPr>
        <w:t>Keila linna lemmikloomade pidamise eeskiri</w:t>
      </w:r>
      <w:r w:rsidRPr="003A49E3">
        <w:rPr>
          <w:bCs/>
          <w:lang w:val="et-EE"/>
        </w:rPr>
        <w:fldChar w:fldCharType="end"/>
      </w:r>
    </w:p>
    <w:p w14:paraId="7B5BCEC1" w14:textId="77777777" w:rsidR="00C04094" w:rsidRPr="003A49E3" w:rsidRDefault="00C04094" w:rsidP="00C04094">
      <w:pPr>
        <w:rPr>
          <w:lang w:val="et-EE" w:eastAsia="en-US"/>
        </w:rPr>
      </w:pPr>
    </w:p>
    <w:p w14:paraId="0C17B522" w14:textId="77777777" w:rsidR="00C04094" w:rsidRPr="003A49E3" w:rsidRDefault="00C04094" w:rsidP="00FE3A8C">
      <w:pPr>
        <w:jc w:val="both"/>
        <w:rPr>
          <w:lang w:val="et-EE" w:eastAsia="en-US"/>
        </w:rPr>
      </w:pPr>
    </w:p>
    <w:p w14:paraId="3071897B" w14:textId="512A7502" w:rsidR="0087202A" w:rsidRPr="003A49E3" w:rsidRDefault="0087202A" w:rsidP="0087202A">
      <w:pPr>
        <w:shd w:val="clear" w:color="auto" w:fill="FFFFFF" w:themeFill="background1"/>
        <w:spacing w:before="263"/>
        <w:rPr>
          <w:lang w:val="et-EE"/>
        </w:rPr>
      </w:pPr>
      <w:r w:rsidRPr="003A49E3">
        <w:rPr>
          <w:lang w:val="et-EE"/>
        </w:rPr>
        <w:t>Määrus kehtestatakse kohaliku omavalitsuse korralduse seaduse § 22 lõike 1 punkti 36², § 22</w:t>
      </w:r>
      <w:r w:rsidRPr="003A49E3">
        <w:rPr>
          <w:vertAlign w:val="superscript"/>
          <w:lang w:val="et-EE"/>
        </w:rPr>
        <w:t>1</w:t>
      </w:r>
      <w:r w:rsidRPr="003A49E3">
        <w:rPr>
          <w:lang w:val="et-EE"/>
        </w:rPr>
        <w:t>, loomakaitseseaduse § 5 lõike 3 ja veterinaarseaduse § 32 lõike 4 alusel.</w:t>
      </w:r>
    </w:p>
    <w:p w14:paraId="0EB409EE" w14:textId="77777777" w:rsidR="0087202A" w:rsidRPr="003A49E3" w:rsidRDefault="0087202A" w:rsidP="0087202A">
      <w:pPr>
        <w:rPr>
          <w:lang w:val="et-EE"/>
        </w:rPr>
      </w:pPr>
    </w:p>
    <w:p w14:paraId="2BEDA590" w14:textId="77777777" w:rsidR="0087202A" w:rsidRPr="003A49E3" w:rsidRDefault="0087202A" w:rsidP="0087202A">
      <w:pPr>
        <w:rPr>
          <w:b/>
          <w:bCs/>
          <w:lang w:val="et-EE"/>
        </w:rPr>
      </w:pPr>
      <w:r w:rsidRPr="003A49E3">
        <w:rPr>
          <w:b/>
          <w:bCs/>
          <w:lang w:val="et-EE"/>
        </w:rPr>
        <w:t>§ 1. Üldsätted</w:t>
      </w:r>
    </w:p>
    <w:p w14:paraId="56F53E55" w14:textId="77777777" w:rsidR="0087202A" w:rsidRPr="003A49E3" w:rsidRDefault="0087202A" w:rsidP="0087202A">
      <w:pPr>
        <w:rPr>
          <w:lang w:val="et-EE"/>
        </w:rPr>
      </w:pPr>
      <w:r w:rsidRPr="003A49E3">
        <w:rPr>
          <w:lang w:val="et-EE"/>
        </w:rPr>
        <w:t xml:space="preserve">(1) Keila linna lemmikloomade pidamise eeskirjaga (edaspidi </w:t>
      </w:r>
      <w:r w:rsidRPr="003A49E3">
        <w:rPr>
          <w:i/>
          <w:iCs/>
          <w:lang w:val="et-EE"/>
        </w:rPr>
        <w:t>eeskiri</w:t>
      </w:r>
      <w:r w:rsidRPr="003A49E3">
        <w:rPr>
          <w:lang w:val="et-EE"/>
        </w:rPr>
        <w:t>)  kehtestatakse lemmikloomade pidamise nõuded Keila linna haldusterritooriumil.</w:t>
      </w:r>
    </w:p>
    <w:p w14:paraId="1965257D" w14:textId="77777777" w:rsidR="0087202A" w:rsidRPr="003A49E3" w:rsidRDefault="0087202A" w:rsidP="0087202A">
      <w:pPr>
        <w:rPr>
          <w:lang w:val="et-EE"/>
        </w:rPr>
      </w:pPr>
      <w:r w:rsidRPr="003A49E3">
        <w:rPr>
          <w:lang w:val="et-EE"/>
        </w:rPr>
        <w:t xml:space="preserve">(2) Eeskiri on täitmiseks kohustuslik kõigile loomapidajatele. </w:t>
      </w:r>
    </w:p>
    <w:p w14:paraId="36B5834C" w14:textId="2AE9FD45" w:rsidR="000859CE" w:rsidRPr="003A49E3" w:rsidRDefault="0087202A" w:rsidP="0087202A">
      <w:pPr>
        <w:rPr>
          <w:lang w:val="et-EE"/>
        </w:rPr>
      </w:pPr>
      <w:r w:rsidRPr="003A49E3">
        <w:rPr>
          <w:lang w:val="et-EE"/>
        </w:rPr>
        <w:t>(3) Lisaks eeskirjale tuleb lemmikloomade pidamisel lähtuda</w:t>
      </w:r>
      <w:r w:rsidR="00141987" w:rsidRPr="003A49E3">
        <w:rPr>
          <w:lang w:val="et-EE"/>
        </w:rPr>
        <w:t xml:space="preserve"> </w:t>
      </w:r>
      <w:r w:rsidR="00B46AF6" w:rsidRPr="003A49E3">
        <w:rPr>
          <w:lang w:val="et-EE"/>
        </w:rPr>
        <w:t xml:space="preserve">muuhulgas </w:t>
      </w:r>
      <w:r w:rsidR="00D05AAF" w:rsidRPr="003A49E3">
        <w:rPr>
          <w:lang w:val="et-EE"/>
        </w:rPr>
        <w:t xml:space="preserve">nõuetest, mis on kehtestatud </w:t>
      </w:r>
      <w:r w:rsidR="00E477AF" w:rsidRPr="003A49E3">
        <w:rPr>
          <w:lang w:val="et-EE"/>
        </w:rPr>
        <w:t>järgmiste riigi ja Keila linna õigus</w:t>
      </w:r>
      <w:r w:rsidR="00D05AAF" w:rsidRPr="003A49E3">
        <w:rPr>
          <w:lang w:val="et-EE"/>
        </w:rPr>
        <w:t>aktidega:</w:t>
      </w:r>
    </w:p>
    <w:p w14:paraId="3BD8E1CB" w14:textId="77777777" w:rsidR="00B46AF6" w:rsidRPr="003A49E3" w:rsidRDefault="000859CE" w:rsidP="0087202A">
      <w:pPr>
        <w:rPr>
          <w:lang w:val="et-EE"/>
        </w:rPr>
      </w:pPr>
      <w:r w:rsidRPr="003A49E3">
        <w:rPr>
          <w:lang w:val="et-EE"/>
        </w:rPr>
        <w:t xml:space="preserve">1) </w:t>
      </w:r>
      <w:r w:rsidR="0087202A" w:rsidRPr="003A49E3">
        <w:rPr>
          <w:lang w:val="et-EE"/>
        </w:rPr>
        <w:t xml:space="preserve"> loomakaitseseadus, </w:t>
      </w:r>
    </w:p>
    <w:p w14:paraId="3DD5547A" w14:textId="77777777" w:rsidR="00B46AF6" w:rsidRPr="003A49E3" w:rsidRDefault="00B46AF6" w:rsidP="0087202A">
      <w:pPr>
        <w:rPr>
          <w:lang w:val="et-EE"/>
        </w:rPr>
      </w:pPr>
      <w:r w:rsidRPr="003A49E3">
        <w:rPr>
          <w:lang w:val="et-EE"/>
        </w:rPr>
        <w:t xml:space="preserve">2) </w:t>
      </w:r>
      <w:r w:rsidR="0087202A" w:rsidRPr="003A49E3">
        <w:rPr>
          <w:lang w:val="et-EE"/>
        </w:rPr>
        <w:t xml:space="preserve">veterinaarseadus, </w:t>
      </w:r>
    </w:p>
    <w:p w14:paraId="7EB35AF5" w14:textId="77777777" w:rsidR="00B46AF6" w:rsidRPr="003A49E3" w:rsidRDefault="00B46AF6" w:rsidP="0087202A">
      <w:pPr>
        <w:rPr>
          <w:lang w:val="et-EE"/>
        </w:rPr>
      </w:pPr>
      <w:r w:rsidRPr="003A49E3">
        <w:rPr>
          <w:lang w:val="et-EE"/>
        </w:rPr>
        <w:t xml:space="preserve">3) </w:t>
      </w:r>
      <w:r w:rsidR="0087202A" w:rsidRPr="003A49E3">
        <w:rPr>
          <w:lang w:val="et-EE"/>
        </w:rPr>
        <w:t>Vabariigi Valitsuse 16. aprilli 2002 määrus</w:t>
      </w:r>
      <w:r w:rsidRPr="003A49E3">
        <w:rPr>
          <w:lang w:val="et-EE"/>
        </w:rPr>
        <w:t xml:space="preserve"> </w:t>
      </w:r>
      <w:r w:rsidR="0087202A" w:rsidRPr="003A49E3">
        <w:rPr>
          <w:lang w:val="et-EE"/>
        </w:rPr>
        <w:t xml:space="preserve">nr 130 „Hulkuvate loomade püüdmise, pidamise ja nende omaniku kindlakstegemise ning hulkuvate loomade hukkamise kord“, </w:t>
      </w:r>
    </w:p>
    <w:p w14:paraId="53A57763" w14:textId="6EFCAFF4" w:rsidR="00B46AF6" w:rsidRPr="003A49E3" w:rsidRDefault="00B46AF6" w:rsidP="0087202A">
      <w:pPr>
        <w:rPr>
          <w:lang w:val="et-EE"/>
        </w:rPr>
      </w:pPr>
      <w:r w:rsidRPr="003A49E3">
        <w:rPr>
          <w:lang w:val="et-EE"/>
        </w:rPr>
        <w:t xml:space="preserve">4) </w:t>
      </w:r>
      <w:r w:rsidR="0087202A" w:rsidRPr="003A49E3">
        <w:rPr>
          <w:lang w:val="et-EE"/>
        </w:rPr>
        <w:t xml:space="preserve">põllumajandusministri 24. juuli 2008 määrus nr 76 „Lemmikloomade pidamise nõuded“, </w:t>
      </w:r>
    </w:p>
    <w:p w14:paraId="585BE162" w14:textId="4A1C0C40" w:rsidR="0087202A" w:rsidRPr="003A49E3" w:rsidRDefault="00B46AF6" w:rsidP="0087202A">
      <w:pPr>
        <w:rPr>
          <w:lang w:val="et-EE"/>
        </w:rPr>
      </w:pPr>
      <w:r w:rsidRPr="003A49E3">
        <w:rPr>
          <w:lang w:val="et-EE"/>
        </w:rPr>
        <w:t xml:space="preserve">5) </w:t>
      </w:r>
      <w:r w:rsidR="0087202A" w:rsidRPr="003A49E3">
        <w:rPr>
          <w:lang w:val="et-EE"/>
        </w:rPr>
        <w:t>Keila linna heakorraeeskir</w:t>
      </w:r>
      <w:r w:rsidRPr="003A49E3">
        <w:rPr>
          <w:lang w:val="et-EE"/>
        </w:rPr>
        <w:t xml:space="preserve">i. </w:t>
      </w:r>
    </w:p>
    <w:p w14:paraId="57E2568D" w14:textId="77777777" w:rsidR="0087202A" w:rsidRPr="003A49E3" w:rsidRDefault="0087202A" w:rsidP="0087202A">
      <w:pPr>
        <w:rPr>
          <w:lang w:val="et-EE"/>
        </w:rPr>
      </w:pPr>
      <w:r w:rsidRPr="003A49E3">
        <w:rPr>
          <w:lang w:val="et-EE"/>
        </w:rPr>
        <w:t>(4) Eeskiri ei laiene põllumajandusloomadele ja ohtlike loomade pidamisele, mida reguleerivad eriseadused, välja arvatud juhul, kui neid peetakse lemmikloomana ja nende pidamine võib mõjutada avalikku korda või ohutust.</w:t>
      </w:r>
    </w:p>
    <w:p w14:paraId="211F32EB" w14:textId="77777777" w:rsidR="0087202A" w:rsidRPr="003A49E3" w:rsidRDefault="0087202A" w:rsidP="0087202A">
      <w:pPr>
        <w:rPr>
          <w:b/>
          <w:bCs/>
          <w:lang w:val="et-EE"/>
        </w:rPr>
      </w:pPr>
    </w:p>
    <w:p w14:paraId="44F13717" w14:textId="77777777" w:rsidR="0087202A" w:rsidRPr="003A49E3" w:rsidRDefault="0087202A" w:rsidP="0087202A">
      <w:pPr>
        <w:rPr>
          <w:b/>
          <w:bCs/>
          <w:lang w:val="et-EE"/>
        </w:rPr>
      </w:pPr>
      <w:r w:rsidRPr="003A49E3">
        <w:rPr>
          <w:b/>
          <w:bCs/>
          <w:lang w:val="et-EE"/>
        </w:rPr>
        <w:t>§ 2. Mõisted</w:t>
      </w:r>
    </w:p>
    <w:p w14:paraId="74DB3F66" w14:textId="77777777" w:rsidR="0087202A" w:rsidRPr="003A49E3" w:rsidRDefault="0087202A" w:rsidP="0087202A">
      <w:pPr>
        <w:rPr>
          <w:lang w:val="et-EE"/>
        </w:rPr>
      </w:pPr>
      <w:r w:rsidRPr="003A49E3">
        <w:rPr>
          <w:lang w:val="et-EE"/>
        </w:rPr>
        <w:t>Käesolevas eeskirjas kasutatakse mõisteid järgmises tähenduses:</w:t>
      </w:r>
    </w:p>
    <w:p w14:paraId="1A1C284A" w14:textId="77777777" w:rsidR="0087202A" w:rsidRPr="003A49E3" w:rsidRDefault="0087202A" w:rsidP="0087202A">
      <w:pPr>
        <w:rPr>
          <w:lang w:val="et-EE"/>
        </w:rPr>
      </w:pPr>
      <w:r w:rsidRPr="003A49E3">
        <w:rPr>
          <w:lang w:val="et-EE"/>
        </w:rPr>
        <w:t>1) lemmikloom – inimese seltsiks või muul eesmärgil peetav loom (imetaja, lind, roomaja, kahepaikne, kala või selgrootu);</w:t>
      </w:r>
    </w:p>
    <w:p w14:paraId="454258A7" w14:textId="77777777" w:rsidR="0087202A" w:rsidRPr="003A49E3" w:rsidRDefault="0087202A" w:rsidP="0087202A">
      <w:pPr>
        <w:rPr>
          <w:lang w:val="et-EE"/>
        </w:rPr>
      </w:pPr>
      <w:r w:rsidRPr="003A49E3">
        <w:rPr>
          <w:lang w:val="et-EE"/>
        </w:rPr>
        <w:t>2) loomapidaja – isik, kellele lemmikloom kuulub (loomaomanik) või kes tegeleb lemmiklooma pidamisega rendi- või muu selletaolise suhte alusel loomaomanikuga;</w:t>
      </w:r>
    </w:p>
    <w:p w14:paraId="1D4FDA3C" w14:textId="77777777" w:rsidR="0087202A" w:rsidRPr="003A49E3" w:rsidRDefault="0087202A" w:rsidP="0087202A">
      <w:pPr>
        <w:rPr>
          <w:lang w:val="et-EE"/>
        </w:rPr>
      </w:pPr>
      <w:r w:rsidRPr="003A49E3">
        <w:rPr>
          <w:lang w:val="et-EE"/>
        </w:rPr>
        <w:t>3) hulkuv loom –veterinaarseaduse § 37 lõigete 2 ja 4 tähenduses omanikuta või loomapidaja juurest lahti pääsenud järelevalveta lemmikloom;</w:t>
      </w:r>
    </w:p>
    <w:p w14:paraId="1B73E1ED" w14:textId="77777777" w:rsidR="0087202A" w:rsidRPr="003A49E3" w:rsidRDefault="0087202A" w:rsidP="0087202A">
      <w:pPr>
        <w:rPr>
          <w:lang w:val="et-EE"/>
        </w:rPr>
      </w:pPr>
      <w:r w:rsidRPr="003A49E3">
        <w:rPr>
          <w:lang w:val="et-EE"/>
        </w:rPr>
        <w:t>4) avalik koht – üldkasutatav või vabaks liikumiseks avatud territoorium või ehitis.</w:t>
      </w:r>
    </w:p>
    <w:p w14:paraId="47AF086E" w14:textId="77777777" w:rsidR="0087202A" w:rsidRPr="003A49E3" w:rsidRDefault="0087202A" w:rsidP="0087202A">
      <w:pPr>
        <w:rPr>
          <w:b/>
          <w:bCs/>
          <w:lang w:val="et-EE"/>
        </w:rPr>
      </w:pPr>
    </w:p>
    <w:p w14:paraId="0AF0107F" w14:textId="77777777" w:rsidR="0087202A" w:rsidRPr="003A49E3" w:rsidRDefault="0087202A" w:rsidP="0087202A">
      <w:pPr>
        <w:rPr>
          <w:b/>
          <w:bCs/>
          <w:lang w:val="et-EE"/>
        </w:rPr>
      </w:pPr>
    </w:p>
    <w:p w14:paraId="36B5974D" w14:textId="1E7C2315" w:rsidR="0087202A" w:rsidRPr="003A49E3" w:rsidRDefault="0087202A" w:rsidP="0087202A">
      <w:pPr>
        <w:rPr>
          <w:b/>
          <w:bCs/>
          <w:lang w:val="et-EE"/>
        </w:rPr>
      </w:pPr>
      <w:r w:rsidRPr="003A49E3">
        <w:rPr>
          <w:b/>
          <w:bCs/>
          <w:lang w:val="et-EE"/>
        </w:rPr>
        <w:t>§ 3. Loomapidaja kohustused</w:t>
      </w:r>
      <w:r w:rsidR="004632DC" w:rsidRPr="003A49E3">
        <w:rPr>
          <w:b/>
          <w:bCs/>
          <w:lang w:val="et-EE"/>
        </w:rPr>
        <w:t xml:space="preserve"> </w:t>
      </w:r>
    </w:p>
    <w:p w14:paraId="69D3FA4B" w14:textId="4DA560FD" w:rsidR="003800F6" w:rsidRPr="003A49E3" w:rsidRDefault="002B73EF" w:rsidP="0087202A">
      <w:pPr>
        <w:rPr>
          <w:b/>
          <w:bCs/>
          <w:lang w:val="et-EE"/>
        </w:rPr>
      </w:pPr>
      <w:r w:rsidRPr="003A49E3">
        <w:rPr>
          <w:b/>
          <w:bCs/>
          <w:lang w:val="et-EE"/>
        </w:rPr>
        <w:t xml:space="preserve">(1) </w:t>
      </w:r>
      <w:r w:rsidR="0087202A" w:rsidRPr="003A49E3">
        <w:rPr>
          <w:b/>
          <w:bCs/>
          <w:lang w:val="et-EE"/>
        </w:rPr>
        <w:t>Loomapidaja taga</w:t>
      </w:r>
      <w:r w:rsidR="000466C7" w:rsidRPr="003A49E3">
        <w:rPr>
          <w:b/>
          <w:bCs/>
          <w:lang w:val="et-EE"/>
        </w:rPr>
        <w:t>b</w:t>
      </w:r>
      <w:r w:rsidR="0087202A" w:rsidRPr="003A49E3">
        <w:rPr>
          <w:b/>
          <w:bCs/>
          <w:lang w:val="et-EE"/>
        </w:rPr>
        <w:t xml:space="preserve"> lemmikloomale liigikohased pidamistingimused</w:t>
      </w:r>
      <w:r w:rsidR="007D66DE" w:rsidRPr="003A49E3">
        <w:rPr>
          <w:b/>
          <w:bCs/>
          <w:lang w:val="et-EE"/>
        </w:rPr>
        <w:t xml:space="preserve">, </w:t>
      </w:r>
      <w:r w:rsidR="00B959F8" w:rsidRPr="003A49E3">
        <w:rPr>
          <w:b/>
          <w:bCs/>
          <w:lang w:val="et-EE"/>
        </w:rPr>
        <w:t xml:space="preserve">sh </w:t>
      </w:r>
    </w:p>
    <w:p w14:paraId="4A03F498" w14:textId="3513E8E1" w:rsidR="00C3476D" w:rsidRPr="00F6316B" w:rsidRDefault="00EB07B3" w:rsidP="0087202A">
      <w:pPr>
        <w:rPr>
          <w:lang w:val="et-EE"/>
        </w:rPr>
      </w:pPr>
      <w:r w:rsidRPr="003A49E3">
        <w:rPr>
          <w:lang w:val="et-EE"/>
        </w:rPr>
        <w:t xml:space="preserve">1) </w:t>
      </w:r>
      <w:r w:rsidR="00AE3340" w:rsidRPr="003A49E3">
        <w:rPr>
          <w:lang w:val="et-EE"/>
        </w:rPr>
        <w:t>toidu, joogivee ja hoolduse</w:t>
      </w:r>
      <w:r w:rsidR="00E03F30" w:rsidRPr="003A49E3">
        <w:rPr>
          <w:b/>
          <w:bCs/>
          <w:lang w:val="et-EE"/>
        </w:rPr>
        <w:t xml:space="preserve">, </w:t>
      </w:r>
      <w:r w:rsidR="00E03F30" w:rsidRPr="00F6316B">
        <w:rPr>
          <w:lang w:val="et-EE"/>
        </w:rPr>
        <w:t>kehtivatele veterinaarnõuetele vastava vaktsineerimise</w:t>
      </w:r>
      <w:r w:rsidR="00EE0A5B" w:rsidRPr="00F6316B">
        <w:rPr>
          <w:lang w:val="et-EE"/>
        </w:rPr>
        <w:t xml:space="preserve"> ning veterinaarabi otsimise haigestunud või vigastatud lemmikloomale;</w:t>
      </w:r>
    </w:p>
    <w:p w14:paraId="0E127F9F" w14:textId="77777777" w:rsidR="00C3476D" w:rsidRPr="003A49E3" w:rsidRDefault="00C3476D" w:rsidP="0087202A">
      <w:pPr>
        <w:rPr>
          <w:lang w:val="et-EE"/>
        </w:rPr>
      </w:pPr>
      <w:r w:rsidRPr="003A49E3">
        <w:rPr>
          <w:lang w:val="et-EE"/>
        </w:rPr>
        <w:t xml:space="preserve">2) </w:t>
      </w:r>
      <w:r w:rsidR="00C93C58" w:rsidRPr="003A49E3">
        <w:rPr>
          <w:lang w:val="et-EE"/>
        </w:rPr>
        <w:t>põllumajandusministri 24. juuli 2008 määruse nr 76 „Lemmikloomade pidamise nõuded“</w:t>
      </w:r>
      <w:r w:rsidR="00F77F1D" w:rsidRPr="003A49E3">
        <w:rPr>
          <w:lang w:val="et-EE"/>
        </w:rPr>
        <w:t>§</w:t>
      </w:r>
      <w:r w:rsidR="00E659EB" w:rsidRPr="003A49E3">
        <w:rPr>
          <w:lang w:val="et-EE"/>
        </w:rPr>
        <w:t>-des</w:t>
      </w:r>
      <w:r w:rsidR="00F77F1D" w:rsidRPr="003A49E3">
        <w:rPr>
          <w:lang w:val="et-EE"/>
        </w:rPr>
        <w:t xml:space="preserve"> 2</w:t>
      </w:r>
      <w:r w:rsidR="005B3843" w:rsidRPr="003A49E3">
        <w:rPr>
          <w:lang w:val="et-EE"/>
        </w:rPr>
        <w:t>-</w:t>
      </w:r>
      <w:r w:rsidR="00586A97" w:rsidRPr="003A49E3">
        <w:rPr>
          <w:lang w:val="et-EE"/>
        </w:rPr>
        <w:t xml:space="preserve"> </w:t>
      </w:r>
      <w:r w:rsidR="005B3843" w:rsidRPr="003A49E3">
        <w:rPr>
          <w:lang w:val="et-EE"/>
        </w:rPr>
        <w:t>5 sätestatud nõuetele vastava</w:t>
      </w:r>
      <w:r w:rsidR="00F476C2" w:rsidRPr="003A49E3">
        <w:rPr>
          <w:lang w:val="et-EE"/>
        </w:rPr>
        <w:t xml:space="preserve"> ruumi või ehitise</w:t>
      </w:r>
      <w:r w:rsidR="003C185E" w:rsidRPr="003A49E3">
        <w:rPr>
          <w:lang w:val="et-EE"/>
        </w:rPr>
        <w:t xml:space="preserve">, </w:t>
      </w:r>
      <w:r w:rsidR="00F476C2" w:rsidRPr="003A49E3">
        <w:rPr>
          <w:lang w:val="et-EE"/>
        </w:rPr>
        <w:t xml:space="preserve">ning </w:t>
      </w:r>
    </w:p>
    <w:p w14:paraId="407D9B16" w14:textId="0639A726" w:rsidR="0087202A" w:rsidRPr="003A49E3" w:rsidRDefault="00C3476D" w:rsidP="0087202A">
      <w:pPr>
        <w:rPr>
          <w:lang w:val="et-EE"/>
        </w:rPr>
      </w:pPr>
      <w:r w:rsidRPr="003A49E3">
        <w:rPr>
          <w:lang w:val="et-EE"/>
        </w:rPr>
        <w:lastRenderedPageBreak/>
        <w:t xml:space="preserve">3) </w:t>
      </w:r>
      <w:r w:rsidR="00103E0F" w:rsidRPr="003A49E3">
        <w:rPr>
          <w:lang w:val="et-EE"/>
        </w:rPr>
        <w:t xml:space="preserve">koera pidamisel ketis, väliaedikus, kuudis või puuris </w:t>
      </w:r>
      <w:r w:rsidR="00C93C58" w:rsidRPr="003A49E3">
        <w:rPr>
          <w:lang w:val="et-EE"/>
        </w:rPr>
        <w:t>põllumajandusministri 24. juuli 2008 määruse</w:t>
      </w:r>
      <w:r w:rsidR="002F6F80" w:rsidRPr="003A49E3">
        <w:rPr>
          <w:lang w:val="et-EE"/>
        </w:rPr>
        <w:t xml:space="preserve"> </w:t>
      </w:r>
      <w:r w:rsidR="00C93C58" w:rsidRPr="003A49E3">
        <w:rPr>
          <w:lang w:val="et-EE"/>
        </w:rPr>
        <w:t>nr 76 „Lemmikloomade pidamise nõuded“</w:t>
      </w:r>
      <w:r w:rsidR="00DC3370" w:rsidRPr="003A49E3">
        <w:rPr>
          <w:lang w:val="et-EE"/>
        </w:rPr>
        <w:t>§</w:t>
      </w:r>
      <w:r w:rsidR="00E659EB" w:rsidRPr="003A49E3">
        <w:rPr>
          <w:lang w:val="et-EE"/>
        </w:rPr>
        <w:t>-des</w:t>
      </w:r>
      <w:r w:rsidR="00DC3370" w:rsidRPr="003A49E3">
        <w:rPr>
          <w:lang w:val="et-EE"/>
        </w:rPr>
        <w:t xml:space="preserve"> 9 - 13 </w:t>
      </w:r>
      <w:r w:rsidR="005A0BE5" w:rsidRPr="003A49E3">
        <w:rPr>
          <w:lang w:val="et-EE"/>
        </w:rPr>
        <w:t>sätestatud nõuete järgimise</w:t>
      </w:r>
      <w:r w:rsidR="0087202A" w:rsidRPr="003A49E3">
        <w:rPr>
          <w:lang w:val="et-EE"/>
        </w:rPr>
        <w:t>;</w:t>
      </w:r>
    </w:p>
    <w:p w14:paraId="2D8D5741" w14:textId="77777777" w:rsidR="00124A26" w:rsidRPr="003A49E3" w:rsidRDefault="00124A26" w:rsidP="0087202A">
      <w:pPr>
        <w:rPr>
          <w:lang w:val="et-EE"/>
        </w:rPr>
      </w:pPr>
    </w:p>
    <w:p w14:paraId="2442B0A6" w14:textId="4B559FBA" w:rsidR="0087202A" w:rsidRPr="003A49E3" w:rsidRDefault="00200AB6" w:rsidP="0087202A">
      <w:pPr>
        <w:rPr>
          <w:b/>
          <w:bCs/>
          <w:lang w:val="et-EE"/>
        </w:rPr>
      </w:pPr>
      <w:r w:rsidRPr="003A49E3">
        <w:rPr>
          <w:b/>
          <w:bCs/>
          <w:lang w:val="et-EE"/>
        </w:rPr>
        <w:t>(</w:t>
      </w:r>
      <w:r w:rsidR="009146E9">
        <w:rPr>
          <w:b/>
          <w:bCs/>
          <w:lang w:val="et-EE"/>
        </w:rPr>
        <w:t>2</w:t>
      </w:r>
      <w:r w:rsidRPr="003A49E3">
        <w:rPr>
          <w:b/>
          <w:bCs/>
          <w:lang w:val="et-EE"/>
        </w:rPr>
        <w:t xml:space="preserve">) Loomapidaja </w:t>
      </w:r>
      <w:r w:rsidR="0087202A" w:rsidRPr="003A49E3">
        <w:rPr>
          <w:b/>
          <w:bCs/>
          <w:lang w:val="et-EE"/>
        </w:rPr>
        <w:t>taga</w:t>
      </w:r>
      <w:r w:rsidR="00604204" w:rsidRPr="003A49E3">
        <w:rPr>
          <w:b/>
          <w:bCs/>
          <w:lang w:val="et-EE"/>
        </w:rPr>
        <w:t>b</w:t>
      </w:r>
      <w:r w:rsidR="0087202A" w:rsidRPr="003A49E3">
        <w:rPr>
          <w:b/>
          <w:bCs/>
          <w:lang w:val="et-EE"/>
        </w:rPr>
        <w:t>, et lemmikloom ei kahjusta vara, ei ohusta teisi loomi või inimesi ega põhjusta neile ülemäärast ja korduvat häiringut</w:t>
      </w:r>
      <w:r w:rsidR="001C36EE" w:rsidRPr="003A49E3">
        <w:rPr>
          <w:b/>
          <w:bCs/>
          <w:lang w:val="et-EE"/>
        </w:rPr>
        <w:t>, s</w:t>
      </w:r>
      <w:r w:rsidR="00295510" w:rsidRPr="003A49E3">
        <w:rPr>
          <w:b/>
          <w:bCs/>
          <w:lang w:val="et-EE"/>
        </w:rPr>
        <w:t>eejuures</w:t>
      </w:r>
      <w:r w:rsidR="001C36EE" w:rsidRPr="003A49E3">
        <w:rPr>
          <w:b/>
          <w:bCs/>
          <w:lang w:val="et-EE"/>
        </w:rPr>
        <w:t>:</w:t>
      </w:r>
    </w:p>
    <w:p w14:paraId="04EE8A9A" w14:textId="77777777" w:rsidR="009631B0" w:rsidRPr="003A49E3" w:rsidRDefault="009631B0" w:rsidP="0087202A">
      <w:pPr>
        <w:rPr>
          <w:lang w:val="et-EE"/>
        </w:rPr>
      </w:pPr>
    </w:p>
    <w:p w14:paraId="6C0A33A6" w14:textId="79249216" w:rsidR="003B2AA3" w:rsidRPr="003A49E3" w:rsidRDefault="002300EC" w:rsidP="0087202A">
      <w:pPr>
        <w:rPr>
          <w:lang w:val="et-EE"/>
        </w:rPr>
      </w:pPr>
      <w:r w:rsidRPr="003A49E3">
        <w:rPr>
          <w:lang w:val="et-EE"/>
        </w:rPr>
        <w:t>1</w:t>
      </w:r>
      <w:r w:rsidR="0087202A" w:rsidRPr="003A49E3">
        <w:rPr>
          <w:lang w:val="et-EE"/>
        </w:rPr>
        <w:t xml:space="preserve">) </w:t>
      </w:r>
      <w:r w:rsidR="005D112F" w:rsidRPr="003A49E3">
        <w:rPr>
          <w:lang w:val="et-EE"/>
        </w:rPr>
        <w:t>viib lemmiklooma avalikku kohta jalutusrihmaga või</w:t>
      </w:r>
      <w:r w:rsidR="006038A9" w:rsidRPr="003A49E3">
        <w:rPr>
          <w:lang w:val="et-EE"/>
        </w:rPr>
        <w:t xml:space="preserve"> lemmiklooma tervisele ohutus</w:t>
      </w:r>
      <w:r w:rsidR="005D112F" w:rsidRPr="003A49E3">
        <w:rPr>
          <w:lang w:val="et-EE"/>
        </w:rPr>
        <w:t xml:space="preserve"> kandmisvahendis</w:t>
      </w:r>
      <w:r w:rsidR="006038A9" w:rsidRPr="003A49E3">
        <w:rPr>
          <w:lang w:val="et-EE"/>
        </w:rPr>
        <w:t>, millest lemmikloom</w:t>
      </w:r>
      <w:r w:rsidR="002561E6" w:rsidRPr="003A49E3">
        <w:rPr>
          <w:lang w:val="et-EE"/>
        </w:rPr>
        <w:t xml:space="preserve"> omal tahtel välja ei pääse, </w:t>
      </w:r>
      <w:r w:rsidR="006038A9" w:rsidRPr="003A49E3">
        <w:rPr>
          <w:lang w:val="et-EE"/>
        </w:rPr>
        <w:t xml:space="preserve"> </w:t>
      </w:r>
      <w:r w:rsidR="003B2AA3" w:rsidRPr="003A49E3">
        <w:rPr>
          <w:lang w:val="et-EE"/>
        </w:rPr>
        <w:t>ning rakendab</w:t>
      </w:r>
      <w:r w:rsidR="005D112F" w:rsidRPr="003A49E3">
        <w:rPr>
          <w:lang w:val="et-EE"/>
        </w:rPr>
        <w:t xml:space="preserve"> </w:t>
      </w:r>
      <w:r w:rsidR="003B2AA3" w:rsidRPr="003A49E3">
        <w:rPr>
          <w:lang w:val="et-EE"/>
        </w:rPr>
        <w:t>vajadusel</w:t>
      </w:r>
      <w:r w:rsidR="005D112F" w:rsidRPr="003A49E3">
        <w:rPr>
          <w:lang w:val="et-EE"/>
        </w:rPr>
        <w:t xml:space="preserve"> lisameetmeid (nt suukorv, koonurihm)</w:t>
      </w:r>
      <w:r w:rsidR="00F664B0" w:rsidRPr="003A49E3">
        <w:rPr>
          <w:lang w:val="et-EE"/>
        </w:rPr>
        <w:t>;</w:t>
      </w:r>
      <w:r w:rsidR="00D040FA" w:rsidRPr="003A49E3">
        <w:rPr>
          <w:lang w:val="et-EE"/>
        </w:rPr>
        <w:t xml:space="preserve"> </w:t>
      </w:r>
    </w:p>
    <w:p w14:paraId="5883E372" w14:textId="121AB1E9" w:rsidR="0081792A" w:rsidRPr="003A49E3" w:rsidRDefault="007B4DF4" w:rsidP="0087202A">
      <w:pPr>
        <w:rPr>
          <w:lang w:val="et-EE"/>
        </w:rPr>
      </w:pPr>
      <w:r w:rsidRPr="003A49E3">
        <w:rPr>
          <w:lang w:val="et-EE"/>
        </w:rPr>
        <w:t xml:space="preserve">2) </w:t>
      </w:r>
      <w:r w:rsidR="00AF56C2" w:rsidRPr="003A49E3">
        <w:rPr>
          <w:lang w:val="et-EE"/>
        </w:rPr>
        <w:t xml:space="preserve">tagab, et </w:t>
      </w:r>
      <w:r w:rsidRPr="003A49E3">
        <w:rPr>
          <w:lang w:val="et-EE"/>
        </w:rPr>
        <w:t>ü</w:t>
      </w:r>
      <w:r w:rsidR="00137EE7" w:rsidRPr="003A49E3">
        <w:rPr>
          <w:lang w:val="et-EE"/>
        </w:rPr>
        <w:t xml:space="preserve">histranspordis </w:t>
      </w:r>
      <w:r w:rsidRPr="003A49E3">
        <w:rPr>
          <w:lang w:val="et-EE"/>
        </w:rPr>
        <w:t>on</w:t>
      </w:r>
      <w:r w:rsidR="00137EE7" w:rsidRPr="003A49E3">
        <w:rPr>
          <w:lang w:val="et-EE"/>
        </w:rPr>
        <w:t xml:space="preserve"> koer ja kass jalutusrihma</w:t>
      </w:r>
      <w:r w:rsidRPr="003A49E3">
        <w:rPr>
          <w:lang w:val="et-EE"/>
        </w:rPr>
        <w:t>ga</w:t>
      </w:r>
      <w:r w:rsidR="00137EE7" w:rsidRPr="003A49E3">
        <w:rPr>
          <w:lang w:val="et-EE"/>
        </w:rPr>
        <w:t xml:space="preserve"> ning koer peab kandma suukorvi. Koera või kassi on lubatud ühistranspordis vedada ka käesoleva paragrahvi punktis 1 nimetatud  nõuetele vastavas kand</w:t>
      </w:r>
      <w:r w:rsidR="0081792A" w:rsidRPr="003A49E3">
        <w:rPr>
          <w:lang w:val="et-EE"/>
        </w:rPr>
        <w:t>mis</w:t>
      </w:r>
      <w:r w:rsidR="00137EE7" w:rsidRPr="003A49E3">
        <w:rPr>
          <w:lang w:val="et-EE"/>
        </w:rPr>
        <w:t>vahendis</w:t>
      </w:r>
      <w:r w:rsidR="0081792A" w:rsidRPr="003A49E3">
        <w:rPr>
          <w:lang w:val="et-EE"/>
        </w:rPr>
        <w:t>;</w:t>
      </w:r>
    </w:p>
    <w:p w14:paraId="096745B5" w14:textId="13389286" w:rsidR="007E6151" w:rsidRPr="003A49E3" w:rsidRDefault="007E6151" w:rsidP="0087202A">
      <w:pPr>
        <w:rPr>
          <w:lang w:val="et-EE"/>
        </w:rPr>
      </w:pPr>
      <w:r w:rsidRPr="003A49E3">
        <w:rPr>
          <w:lang w:val="et-EE"/>
        </w:rPr>
        <w:t xml:space="preserve">3) </w:t>
      </w:r>
      <w:r w:rsidR="00920493" w:rsidRPr="003A49E3">
        <w:rPr>
          <w:lang w:val="et-EE"/>
        </w:rPr>
        <w:t xml:space="preserve">võib </w:t>
      </w:r>
      <w:r w:rsidRPr="003A49E3">
        <w:rPr>
          <w:lang w:val="et-EE"/>
        </w:rPr>
        <w:t>viibi</w:t>
      </w:r>
      <w:r w:rsidR="00920493" w:rsidRPr="003A49E3">
        <w:rPr>
          <w:lang w:val="et-EE"/>
        </w:rPr>
        <w:t>da</w:t>
      </w:r>
      <w:r w:rsidRPr="003A49E3">
        <w:rPr>
          <w:lang w:val="et-EE"/>
        </w:rPr>
        <w:t xml:space="preserve"> </w:t>
      </w:r>
      <w:r w:rsidR="00920493" w:rsidRPr="003A49E3">
        <w:rPr>
          <w:lang w:val="et-EE"/>
        </w:rPr>
        <w:t xml:space="preserve">lemmikloomaga </w:t>
      </w:r>
      <w:r w:rsidRPr="003A49E3">
        <w:rPr>
          <w:lang w:val="et-EE"/>
        </w:rPr>
        <w:t>avalikul ürituse</w:t>
      </w:r>
      <w:r w:rsidR="00920493" w:rsidRPr="003A49E3">
        <w:rPr>
          <w:lang w:val="et-EE"/>
        </w:rPr>
        <w:t>l</w:t>
      </w:r>
      <w:r w:rsidRPr="003A49E3">
        <w:rPr>
          <w:lang w:val="et-EE"/>
        </w:rPr>
        <w:t>, kui lemmikloom on rahulik ja kontrollitav ning ürituse korraldaja ei ole seda keelanud</w:t>
      </w:r>
      <w:r w:rsidR="00920493" w:rsidRPr="003A49E3">
        <w:rPr>
          <w:lang w:val="et-EE"/>
        </w:rPr>
        <w:t>;</w:t>
      </w:r>
    </w:p>
    <w:p w14:paraId="499C82E5" w14:textId="4462F2FE" w:rsidR="00F664B0" w:rsidRPr="003A49E3" w:rsidRDefault="00E11F52" w:rsidP="0087202A">
      <w:pPr>
        <w:rPr>
          <w:lang w:val="et-EE"/>
        </w:rPr>
      </w:pPr>
      <w:r w:rsidRPr="003A49E3">
        <w:rPr>
          <w:lang w:val="et-EE"/>
        </w:rPr>
        <w:t>4</w:t>
      </w:r>
      <w:r w:rsidR="00F664B0" w:rsidRPr="003A49E3">
        <w:rPr>
          <w:lang w:val="et-EE"/>
        </w:rPr>
        <w:t xml:space="preserve">) </w:t>
      </w:r>
      <w:r w:rsidR="00C81135" w:rsidRPr="003A49E3">
        <w:rPr>
          <w:lang w:val="et-EE"/>
        </w:rPr>
        <w:t>välistab nakkushaige lemmiklooma vii</w:t>
      </w:r>
      <w:r w:rsidR="00CD3B15" w:rsidRPr="003A49E3">
        <w:rPr>
          <w:lang w:val="et-EE"/>
        </w:rPr>
        <w:t xml:space="preserve">bimise avalikus kohas; </w:t>
      </w:r>
    </w:p>
    <w:p w14:paraId="2D7FA2E1" w14:textId="54B51017" w:rsidR="0087202A" w:rsidRPr="003A49E3" w:rsidRDefault="00E11F52" w:rsidP="0087202A">
      <w:pPr>
        <w:rPr>
          <w:lang w:val="et-EE"/>
        </w:rPr>
      </w:pPr>
      <w:r w:rsidRPr="003A49E3">
        <w:rPr>
          <w:lang w:val="et-EE"/>
        </w:rPr>
        <w:t>5</w:t>
      </w:r>
      <w:r w:rsidR="003B584D" w:rsidRPr="003A49E3">
        <w:rPr>
          <w:lang w:val="et-EE"/>
        </w:rPr>
        <w:t xml:space="preserve">) </w:t>
      </w:r>
      <w:r w:rsidR="0087202A" w:rsidRPr="003A49E3">
        <w:rPr>
          <w:lang w:val="et-EE"/>
        </w:rPr>
        <w:t>rakenda</w:t>
      </w:r>
      <w:r w:rsidR="00250E2A" w:rsidRPr="003A49E3">
        <w:rPr>
          <w:lang w:val="et-EE"/>
        </w:rPr>
        <w:t>b</w:t>
      </w:r>
      <w:r w:rsidR="0087202A" w:rsidRPr="003A49E3">
        <w:rPr>
          <w:lang w:val="et-EE"/>
        </w:rPr>
        <w:t xml:space="preserve"> abinõusid lemmiklooma loomapidaja juurest lahtipääsemise vältimiseks;</w:t>
      </w:r>
    </w:p>
    <w:p w14:paraId="1E32DF83" w14:textId="7B04F30A" w:rsidR="002300EC" w:rsidRPr="003A49E3" w:rsidRDefault="00E11F52" w:rsidP="002300EC">
      <w:pPr>
        <w:rPr>
          <w:lang w:val="et-EE"/>
        </w:rPr>
      </w:pPr>
      <w:r w:rsidRPr="003A49E3">
        <w:rPr>
          <w:lang w:val="et-EE"/>
        </w:rPr>
        <w:t>6</w:t>
      </w:r>
      <w:r w:rsidR="002300EC" w:rsidRPr="003A49E3">
        <w:rPr>
          <w:lang w:val="et-EE"/>
        </w:rPr>
        <w:t>) järgib sanitaar- ja hügieeninõudeid, sealhulgas koristab oma lemmiklooma väljaheited;</w:t>
      </w:r>
    </w:p>
    <w:p w14:paraId="1B5A4AFC" w14:textId="1FC32671" w:rsidR="00F73AF7" w:rsidRPr="003A49E3" w:rsidRDefault="00E11F52" w:rsidP="00F73AF7">
      <w:pPr>
        <w:rPr>
          <w:lang w:val="et-EE"/>
        </w:rPr>
      </w:pPr>
      <w:r w:rsidRPr="003A49E3">
        <w:rPr>
          <w:lang w:val="et-EE"/>
        </w:rPr>
        <w:t>7</w:t>
      </w:r>
      <w:r w:rsidR="00F73AF7" w:rsidRPr="003A49E3">
        <w:rPr>
          <w:lang w:val="et-EE"/>
        </w:rPr>
        <w:t>) järgib korterelamutes korteriühistu põhikirja, kodukorda ja muid elamu ühist haldamist käsitlevaid dokumente;</w:t>
      </w:r>
    </w:p>
    <w:p w14:paraId="319B5588" w14:textId="3B81F6D3" w:rsidR="0087202A" w:rsidRPr="003A49E3" w:rsidRDefault="00E11F52" w:rsidP="0087202A">
      <w:pPr>
        <w:rPr>
          <w:lang w:val="et-EE"/>
        </w:rPr>
      </w:pPr>
      <w:r w:rsidRPr="003A49E3">
        <w:rPr>
          <w:lang w:val="et-EE"/>
        </w:rPr>
        <w:t>8</w:t>
      </w:r>
      <w:r w:rsidR="0087202A" w:rsidRPr="003A49E3">
        <w:rPr>
          <w:lang w:val="et-EE"/>
        </w:rPr>
        <w:t>) teavita</w:t>
      </w:r>
      <w:r w:rsidR="00333638" w:rsidRPr="003A49E3">
        <w:rPr>
          <w:lang w:val="et-EE"/>
        </w:rPr>
        <w:t>b</w:t>
      </w:r>
      <w:r w:rsidR="0087202A" w:rsidRPr="003A49E3">
        <w:rPr>
          <w:lang w:val="et-EE"/>
        </w:rPr>
        <w:t xml:space="preserve"> Keila linnavalitsust hulkuvast või ohtlikust lemmikloomast;</w:t>
      </w:r>
    </w:p>
    <w:p w14:paraId="188F9FF3" w14:textId="46F3B1A6" w:rsidR="00355A26" w:rsidRPr="003A49E3" w:rsidRDefault="00E11F52" w:rsidP="00355A26">
      <w:pPr>
        <w:rPr>
          <w:lang w:val="et-EE"/>
        </w:rPr>
      </w:pPr>
      <w:r w:rsidRPr="003A49E3">
        <w:rPr>
          <w:lang w:val="et-EE"/>
        </w:rPr>
        <w:t>9</w:t>
      </w:r>
      <w:r w:rsidR="00355A26" w:rsidRPr="003A49E3">
        <w:rPr>
          <w:lang w:val="et-EE"/>
        </w:rPr>
        <w:t xml:space="preserve">) </w:t>
      </w:r>
      <w:r w:rsidR="0021276D" w:rsidRPr="003A49E3">
        <w:rPr>
          <w:lang w:val="et-EE"/>
        </w:rPr>
        <w:t xml:space="preserve">ei </w:t>
      </w:r>
      <w:r w:rsidR="00355A26" w:rsidRPr="003A49E3">
        <w:rPr>
          <w:lang w:val="et-EE"/>
        </w:rPr>
        <w:t>vii lemmiklooma avaliku asutuse ruumi või territooriumile, kuhu on paigaldatud sellekohased keelavad sildid;</w:t>
      </w:r>
    </w:p>
    <w:p w14:paraId="58F7F150" w14:textId="1C64A2B0" w:rsidR="00355A26" w:rsidRPr="003A49E3" w:rsidRDefault="00E11F52" w:rsidP="00355A26">
      <w:pPr>
        <w:spacing w:line="276" w:lineRule="auto"/>
        <w:rPr>
          <w:lang w:val="et-EE"/>
        </w:rPr>
      </w:pPr>
      <w:r w:rsidRPr="003A49E3">
        <w:rPr>
          <w:lang w:val="et-EE"/>
        </w:rPr>
        <w:t>10</w:t>
      </w:r>
      <w:r w:rsidR="00355A26" w:rsidRPr="003A49E3">
        <w:rPr>
          <w:lang w:val="et-EE"/>
        </w:rPr>
        <w:t xml:space="preserve">) </w:t>
      </w:r>
      <w:r w:rsidR="0021276D" w:rsidRPr="003A49E3">
        <w:rPr>
          <w:lang w:val="et-EE"/>
        </w:rPr>
        <w:t>ei</w:t>
      </w:r>
      <w:r w:rsidR="00355A26" w:rsidRPr="003A49E3">
        <w:rPr>
          <w:lang w:val="et-EE"/>
        </w:rPr>
        <w:t> ujuta lemmiklooma veekogude avalikes supluskohtades või nende vahetus läheduses ning Keila linna avalikes purskkaevudes</w:t>
      </w:r>
      <w:r w:rsidR="00CD3B15" w:rsidRPr="003A49E3">
        <w:rPr>
          <w:lang w:val="et-EE"/>
        </w:rPr>
        <w:t>;</w:t>
      </w:r>
    </w:p>
    <w:p w14:paraId="0A38762C" w14:textId="48A47602" w:rsidR="00CD3B15" w:rsidRPr="003A49E3" w:rsidRDefault="00A91814" w:rsidP="00355A26">
      <w:pPr>
        <w:spacing w:line="276" w:lineRule="auto"/>
        <w:rPr>
          <w:lang w:val="et-EE"/>
        </w:rPr>
      </w:pPr>
      <w:r w:rsidRPr="003A49E3">
        <w:rPr>
          <w:lang w:val="et-EE"/>
        </w:rPr>
        <w:t>1</w:t>
      </w:r>
      <w:r w:rsidR="00E11F52" w:rsidRPr="003A49E3">
        <w:rPr>
          <w:lang w:val="et-EE"/>
        </w:rPr>
        <w:t>1</w:t>
      </w:r>
      <w:r w:rsidR="00764BAB" w:rsidRPr="003A49E3">
        <w:rPr>
          <w:lang w:val="et-EE"/>
        </w:rPr>
        <w:t>)</w:t>
      </w:r>
      <w:r w:rsidR="009159F2" w:rsidRPr="003A49E3">
        <w:rPr>
          <w:lang w:val="et-EE"/>
        </w:rPr>
        <w:t xml:space="preserve"> varustab </w:t>
      </w:r>
      <w:r w:rsidR="0027015B" w:rsidRPr="003A49E3">
        <w:rPr>
          <w:lang w:val="et-EE"/>
        </w:rPr>
        <w:t xml:space="preserve">pimedal ajal </w:t>
      </w:r>
      <w:r w:rsidR="00704BCB" w:rsidRPr="003A49E3">
        <w:rPr>
          <w:lang w:val="et-EE"/>
        </w:rPr>
        <w:t>lemmiklooma</w:t>
      </w:r>
      <w:r w:rsidR="0027015B" w:rsidRPr="003A49E3">
        <w:rPr>
          <w:lang w:val="et-EE"/>
        </w:rPr>
        <w:t xml:space="preserve"> või jalutusrihm</w:t>
      </w:r>
      <w:r w:rsidR="00704BCB" w:rsidRPr="003A49E3">
        <w:rPr>
          <w:lang w:val="et-EE"/>
        </w:rPr>
        <w:t>a</w:t>
      </w:r>
      <w:r w:rsidR="0027015B" w:rsidRPr="003A49E3">
        <w:rPr>
          <w:lang w:val="et-EE"/>
        </w:rPr>
        <w:t xml:space="preserve"> nähtavust tagava elemendiga</w:t>
      </w:r>
      <w:r w:rsidR="00E11F52" w:rsidRPr="003A49E3">
        <w:rPr>
          <w:lang w:val="et-EE"/>
        </w:rPr>
        <w:t>.</w:t>
      </w:r>
    </w:p>
    <w:p w14:paraId="04AFD016" w14:textId="77777777" w:rsidR="00291D23" w:rsidRPr="003A49E3" w:rsidRDefault="00291D23" w:rsidP="007E0E7C">
      <w:pPr>
        <w:rPr>
          <w:lang w:val="et-EE"/>
        </w:rPr>
      </w:pPr>
    </w:p>
    <w:p w14:paraId="5B9A1BAE" w14:textId="527409FD" w:rsidR="007E0E7C" w:rsidRPr="003A49E3" w:rsidRDefault="007E0E7C" w:rsidP="007E0E7C">
      <w:pPr>
        <w:rPr>
          <w:lang w:val="et-EE"/>
        </w:rPr>
      </w:pPr>
      <w:r w:rsidRPr="003A49E3">
        <w:rPr>
          <w:lang w:val="et-EE"/>
        </w:rPr>
        <w:t>(</w:t>
      </w:r>
      <w:r w:rsidR="00760CD4">
        <w:rPr>
          <w:lang w:val="et-EE"/>
        </w:rPr>
        <w:t>3</w:t>
      </w:r>
      <w:r w:rsidRPr="003A49E3">
        <w:rPr>
          <w:lang w:val="et-EE"/>
        </w:rPr>
        <w:t xml:space="preserve">) Jalutusrihmata koeraga võib avalikus kohas viibida selleks ettenähtud kohtades (tarastatud aedik koertele, koerte treenimisalad). </w:t>
      </w:r>
    </w:p>
    <w:p w14:paraId="085A8602" w14:textId="77777777" w:rsidR="00355A26" w:rsidRPr="003A49E3" w:rsidRDefault="00355A26" w:rsidP="0087202A">
      <w:pPr>
        <w:rPr>
          <w:lang w:val="et-EE"/>
        </w:rPr>
      </w:pPr>
    </w:p>
    <w:p w14:paraId="58E64B55" w14:textId="266EA6DA" w:rsidR="0087202A" w:rsidRPr="003A49E3" w:rsidRDefault="009F3A1A" w:rsidP="0087202A">
      <w:pPr>
        <w:rPr>
          <w:lang w:val="et-EE"/>
        </w:rPr>
      </w:pPr>
      <w:r w:rsidRPr="003A49E3">
        <w:rPr>
          <w:lang w:val="et-EE"/>
        </w:rPr>
        <w:t>(</w:t>
      </w:r>
      <w:r w:rsidR="00760CD4">
        <w:rPr>
          <w:lang w:val="et-EE"/>
        </w:rPr>
        <w:t>4</w:t>
      </w:r>
      <w:r w:rsidR="0087202A" w:rsidRPr="003A49E3">
        <w:rPr>
          <w:lang w:val="et-EE"/>
        </w:rPr>
        <w:t xml:space="preserve">) </w:t>
      </w:r>
      <w:r w:rsidRPr="003A49E3">
        <w:rPr>
          <w:lang w:val="et-EE"/>
        </w:rPr>
        <w:t>J</w:t>
      </w:r>
      <w:r w:rsidR="0087202A" w:rsidRPr="003A49E3">
        <w:rPr>
          <w:lang w:val="et-EE"/>
        </w:rPr>
        <w:t>uriidilisest isikust loomapidajaks olemisel määra</w:t>
      </w:r>
      <w:r w:rsidRPr="003A49E3">
        <w:rPr>
          <w:lang w:val="et-EE"/>
        </w:rPr>
        <w:t>b</w:t>
      </w:r>
      <w:r w:rsidR="0081151F" w:rsidRPr="003A49E3">
        <w:rPr>
          <w:lang w:val="et-EE"/>
        </w:rPr>
        <w:t xml:space="preserve"> loomapidaja</w:t>
      </w:r>
      <w:r w:rsidR="0087202A" w:rsidRPr="003A49E3">
        <w:rPr>
          <w:lang w:val="et-EE"/>
        </w:rPr>
        <w:t xml:space="preserve"> lemmiklooma heaolu eest vastutava füüsilise isiku</w:t>
      </w:r>
      <w:r w:rsidR="0081151F" w:rsidRPr="003A49E3">
        <w:rPr>
          <w:lang w:val="et-EE"/>
        </w:rPr>
        <w:t>.</w:t>
      </w:r>
    </w:p>
    <w:p w14:paraId="02F02667" w14:textId="32904269" w:rsidR="00A46281" w:rsidRPr="003A49E3" w:rsidRDefault="00A46281" w:rsidP="0087202A">
      <w:pPr>
        <w:rPr>
          <w:lang w:val="et-EE"/>
        </w:rPr>
      </w:pPr>
    </w:p>
    <w:p w14:paraId="097CE7C6" w14:textId="7156EDE0" w:rsidR="0087202A" w:rsidRPr="003A49E3" w:rsidRDefault="002B73EF" w:rsidP="00F265A0">
      <w:pPr>
        <w:jc w:val="both"/>
        <w:rPr>
          <w:lang w:val="et-EE"/>
        </w:rPr>
      </w:pPr>
      <w:r w:rsidRPr="003A49E3">
        <w:rPr>
          <w:lang w:val="et-EE"/>
        </w:rPr>
        <w:t>(</w:t>
      </w:r>
      <w:r w:rsidR="00760CD4">
        <w:rPr>
          <w:lang w:val="et-EE"/>
        </w:rPr>
        <w:t>5</w:t>
      </w:r>
      <w:r w:rsidR="00F265A0" w:rsidRPr="003A49E3">
        <w:rPr>
          <w:lang w:val="et-EE"/>
        </w:rPr>
        <w:t>) Lemmiklooma väärkohtlemine, hooletusse jätmine ja hülgamine on keelatud.</w:t>
      </w:r>
    </w:p>
    <w:p w14:paraId="16BC0A5D" w14:textId="77777777" w:rsidR="00DE5F6B" w:rsidRPr="003A49E3" w:rsidRDefault="00DE5F6B" w:rsidP="0087202A">
      <w:pPr>
        <w:rPr>
          <w:b/>
          <w:bCs/>
          <w:lang w:val="et-EE"/>
        </w:rPr>
      </w:pPr>
    </w:p>
    <w:p w14:paraId="67C70FE1" w14:textId="5D2C76CB" w:rsidR="0087202A" w:rsidRPr="003A49E3" w:rsidRDefault="00DC5087" w:rsidP="0087202A">
      <w:pPr>
        <w:rPr>
          <w:lang w:val="et-EE"/>
        </w:rPr>
      </w:pPr>
      <w:r w:rsidRPr="003A49E3">
        <w:rPr>
          <w:lang w:val="et-EE"/>
        </w:rPr>
        <w:t>(</w:t>
      </w:r>
      <w:r w:rsidR="00760CD4">
        <w:rPr>
          <w:lang w:val="et-EE"/>
        </w:rPr>
        <w:t>6</w:t>
      </w:r>
      <w:r w:rsidR="0087202A" w:rsidRPr="003A49E3">
        <w:rPr>
          <w:lang w:val="et-EE"/>
        </w:rPr>
        <w:t>) K</w:t>
      </w:r>
      <w:r w:rsidR="00177616" w:rsidRPr="003A49E3">
        <w:rPr>
          <w:lang w:val="et-EE"/>
        </w:rPr>
        <w:t xml:space="preserve">äesoleva paragrahvi lõike </w:t>
      </w:r>
      <w:r w:rsidR="00427CD7" w:rsidRPr="003A49E3">
        <w:rPr>
          <w:lang w:val="et-EE"/>
        </w:rPr>
        <w:t>3</w:t>
      </w:r>
      <w:r w:rsidR="00177616" w:rsidRPr="003A49E3">
        <w:rPr>
          <w:lang w:val="et-EE"/>
        </w:rPr>
        <w:t xml:space="preserve"> punktides </w:t>
      </w:r>
      <w:r w:rsidR="00E91309" w:rsidRPr="003A49E3">
        <w:rPr>
          <w:lang w:val="et-EE"/>
        </w:rPr>
        <w:t>1</w:t>
      </w:r>
      <w:r w:rsidR="004074E9" w:rsidRPr="003A49E3">
        <w:rPr>
          <w:lang w:val="et-EE"/>
        </w:rPr>
        <w:t xml:space="preserve">, 2, </w:t>
      </w:r>
      <w:r w:rsidR="00F86B1C" w:rsidRPr="003A49E3">
        <w:rPr>
          <w:lang w:val="et-EE"/>
        </w:rPr>
        <w:t xml:space="preserve">3, 9 </w:t>
      </w:r>
      <w:r w:rsidR="00177616" w:rsidRPr="003A49E3">
        <w:rPr>
          <w:lang w:val="et-EE"/>
        </w:rPr>
        <w:t>sätestatud nõudeid ei rakendata vaegnägija juhtkoera ja teenistusülesannet täitva erikoolituse saanud teenistuskoera kohta.</w:t>
      </w:r>
    </w:p>
    <w:p w14:paraId="3DDEC6D9" w14:textId="77777777" w:rsidR="00DC5087" w:rsidRPr="003A49E3" w:rsidRDefault="00DC5087" w:rsidP="0087202A">
      <w:pPr>
        <w:rPr>
          <w:b/>
          <w:bCs/>
          <w:lang w:val="et-EE"/>
        </w:rPr>
      </w:pPr>
    </w:p>
    <w:p w14:paraId="5AB91D9A" w14:textId="65DE4494" w:rsidR="0087202A" w:rsidRPr="003A49E3" w:rsidRDefault="0087202A" w:rsidP="0087202A">
      <w:pPr>
        <w:rPr>
          <w:b/>
          <w:bCs/>
          <w:lang w:val="et-EE"/>
        </w:rPr>
      </w:pPr>
      <w:r w:rsidRPr="003A49E3">
        <w:rPr>
          <w:b/>
          <w:bCs/>
          <w:lang w:val="et-EE"/>
        </w:rPr>
        <w:t xml:space="preserve">§ </w:t>
      </w:r>
      <w:r w:rsidR="00820FB8" w:rsidRPr="003A49E3">
        <w:rPr>
          <w:b/>
          <w:bCs/>
          <w:lang w:val="et-EE"/>
        </w:rPr>
        <w:t>4</w:t>
      </w:r>
      <w:r w:rsidRPr="003A49E3">
        <w:rPr>
          <w:b/>
          <w:bCs/>
          <w:lang w:val="et-EE"/>
        </w:rPr>
        <w:t>. Koera või kassi märgistamine ja registreerimine</w:t>
      </w:r>
    </w:p>
    <w:p w14:paraId="131410CD" w14:textId="7BF449DE" w:rsidR="0087202A" w:rsidRPr="003A49E3" w:rsidRDefault="0087202A" w:rsidP="0087202A">
      <w:pPr>
        <w:rPr>
          <w:lang w:val="et-EE"/>
        </w:rPr>
      </w:pPr>
      <w:r w:rsidRPr="003A49E3">
        <w:rPr>
          <w:lang w:val="et-EE"/>
        </w:rPr>
        <w:t>(1) Koer ja kass peavad olema märgistatud tegevusluba omava veterinaararsti paigaldatud mikrokiibiga.</w:t>
      </w:r>
      <w:r w:rsidRPr="003A49E3">
        <w:rPr>
          <w:lang w:val="et-EE"/>
        </w:rPr>
        <w:br/>
        <w:t>(2) Mikrokiip paigaldatakse koerale ja kassile hiljemalt nelja kuu jooksul looma sünnist või ühe kuu jooksul märgistamata looma omandamisest.</w:t>
      </w:r>
      <w:r w:rsidRPr="003A49E3">
        <w:rPr>
          <w:lang w:val="et-EE"/>
        </w:rPr>
        <w:br/>
        <w:t>(3) Koer ja kass registreeritakse üle</w:t>
      </w:r>
      <w:r w:rsidR="000A19FC" w:rsidRPr="003A49E3">
        <w:rPr>
          <w:lang w:val="et-EE"/>
        </w:rPr>
        <w:t>-eestilises</w:t>
      </w:r>
      <w:r w:rsidR="0083669A" w:rsidRPr="003A49E3">
        <w:rPr>
          <w:lang w:val="et-EE"/>
        </w:rPr>
        <w:t xml:space="preserve"> kohalike omavalitsuste</w:t>
      </w:r>
      <w:r w:rsidRPr="003A49E3">
        <w:rPr>
          <w:lang w:val="et-EE"/>
        </w:rPr>
        <w:t xml:space="preserve"> lemmiklooma</w:t>
      </w:r>
      <w:r w:rsidR="0083669A" w:rsidRPr="003A49E3">
        <w:rPr>
          <w:lang w:val="et-EE"/>
        </w:rPr>
        <w:t xml:space="preserve">de </w:t>
      </w:r>
      <w:r w:rsidRPr="003A49E3">
        <w:rPr>
          <w:lang w:val="et-EE"/>
        </w:rPr>
        <w:t xml:space="preserve">registris </w:t>
      </w:r>
      <w:r w:rsidR="008F7CAA" w:rsidRPr="003A49E3">
        <w:rPr>
          <w:lang w:val="et-EE"/>
        </w:rPr>
        <w:t>LLR</w:t>
      </w:r>
      <w:r w:rsidR="00B26B75" w:rsidRPr="003A49E3">
        <w:rPr>
          <w:lang w:val="et-EE"/>
        </w:rPr>
        <w:t xml:space="preserve"> </w:t>
      </w:r>
      <w:hyperlink r:id="rId10" w:history="1">
        <w:r w:rsidR="0053037E" w:rsidRPr="003A49E3">
          <w:rPr>
            <w:rStyle w:val="Hyperlink"/>
            <w:color w:val="auto"/>
            <w:lang w:val="et-EE"/>
          </w:rPr>
          <w:t>LLR - pealeht</w:t>
        </w:r>
      </w:hyperlink>
      <w:r w:rsidR="0053037E" w:rsidRPr="003A49E3">
        <w:rPr>
          <w:lang w:val="et-EE"/>
        </w:rPr>
        <w:t xml:space="preserve"> </w:t>
      </w:r>
      <w:r w:rsidR="008F7CAA" w:rsidRPr="003A49E3">
        <w:rPr>
          <w:lang w:val="et-EE"/>
        </w:rPr>
        <w:t xml:space="preserve"> </w:t>
      </w:r>
      <w:r w:rsidRPr="003A49E3">
        <w:rPr>
          <w:lang w:val="et-EE"/>
        </w:rPr>
        <w:t>10 päeva jooksul pärast mikrokiibi paigaldamist.</w:t>
      </w:r>
      <w:r w:rsidRPr="003A49E3">
        <w:rPr>
          <w:lang w:val="et-EE"/>
        </w:rPr>
        <w:br/>
        <w:t>(4) Registrisse kantakse mikrokiibi kood, looma liik ja kirjeldus, steriliseerimise või kastreerimise info ning loomapidaja andmed.</w:t>
      </w:r>
      <w:r w:rsidRPr="003A49E3">
        <w:rPr>
          <w:lang w:val="et-EE"/>
        </w:rPr>
        <w:br/>
      </w:r>
      <w:r w:rsidRPr="003A49E3">
        <w:rPr>
          <w:lang w:val="et-EE"/>
        </w:rPr>
        <w:lastRenderedPageBreak/>
        <w:t>(5) Koera ja kassi kadumisest, surmast või omanikuvahetusest teavitatakse registripidajat viivitamata.</w:t>
      </w:r>
    </w:p>
    <w:p w14:paraId="21481F87" w14:textId="77777777" w:rsidR="002C4F60" w:rsidRPr="003A49E3" w:rsidRDefault="002C4F60" w:rsidP="0087202A">
      <w:pPr>
        <w:rPr>
          <w:lang w:val="et-EE"/>
        </w:rPr>
      </w:pPr>
    </w:p>
    <w:p w14:paraId="2AEA9637" w14:textId="7D3C9156" w:rsidR="0087202A" w:rsidRPr="003A49E3" w:rsidRDefault="0087202A" w:rsidP="0087202A">
      <w:pPr>
        <w:rPr>
          <w:b/>
          <w:bCs/>
          <w:lang w:val="et-EE"/>
        </w:rPr>
      </w:pPr>
      <w:r w:rsidRPr="003A49E3">
        <w:rPr>
          <w:b/>
          <w:bCs/>
          <w:lang w:val="et-EE"/>
        </w:rPr>
        <w:t xml:space="preserve">§ </w:t>
      </w:r>
      <w:r w:rsidR="00820FB8" w:rsidRPr="003A49E3">
        <w:rPr>
          <w:b/>
          <w:bCs/>
          <w:lang w:val="et-EE"/>
        </w:rPr>
        <w:t>5</w:t>
      </w:r>
      <w:r w:rsidRPr="003A49E3">
        <w:rPr>
          <w:b/>
          <w:bCs/>
          <w:lang w:val="et-EE"/>
        </w:rPr>
        <w:t>. Hulkuvad loomad</w:t>
      </w:r>
    </w:p>
    <w:p w14:paraId="049194C6" w14:textId="77777777" w:rsidR="0087202A" w:rsidRPr="003A49E3" w:rsidRDefault="0087202A" w:rsidP="0087202A">
      <w:pPr>
        <w:rPr>
          <w:lang w:val="et-EE"/>
        </w:rPr>
      </w:pPr>
      <w:r w:rsidRPr="003A49E3">
        <w:rPr>
          <w:lang w:val="et-EE"/>
        </w:rPr>
        <w:t>(1) Keila linnavalitsus korraldab hulkuvate loomade püüdmist ja nende paigutamist varjupaika.</w:t>
      </w:r>
    </w:p>
    <w:p w14:paraId="2077F460" w14:textId="18EEA97D" w:rsidR="00F00918" w:rsidRPr="003A49E3" w:rsidRDefault="0087202A" w:rsidP="001337DA">
      <w:pPr>
        <w:rPr>
          <w:lang w:val="et-EE"/>
        </w:rPr>
      </w:pPr>
      <w:r w:rsidRPr="003A49E3">
        <w:rPr>
          <w:lang w:val="et-EE"/>
        </w:rPr>
        <w:t xml:space="preserve">(2) </w:t>
      </w:r>
      <w:r w:rsidR="00B50F66" w:rsidRPr="003A49E3">
        <w:rPr>
          <w:lang w:val="et-EE"/>
        </w:rPr>
        <w:t>Varjupaigas</w:t>
      </w:r>
      <w:r w:rsidR="001545F4" w:rsidRPr="003A49E3">
        <w:rPr>
          <w:lang w:val="et-EE"/>
        </w:rPr>
        <w:t xml:space="preserve"> </w:t>
      </w:r>
      <w:r w:rsidRPr="003A49E3">
        <w:rPr>
          <w:lang w:val="et-EE"/>
        </w:rPr>
        <w:t xml:space="preserve">hoitakse </w:t>
      </w:r>
      <w:r w:rsidR="00C929E1" w:rsidRPr="003A49E3">
        <w:rPr>
          <w:lang w:val="et-EE"/>
        </w:rPr>
        <w:t>püütud loomi</w:t>
      </w:r>
      <w:r w:rsidRPr="003A49E3">
        <w:rPr>
          <w:lang w:val="et-EE"/>
        </w:rPr>
        <w:t xml:space="preserve"> 14 päeva</w:t>
      </w:r>
      <w:r w:rsidR="00F00918" w:rsidRPr="003A49E3">
        <w:rPr>
          <w:lang w:val="et-EE"/>
        </w:rPr>
        <w:t xml:space="preserve"> arvates kuulutuse avaldamisest varjupaiga interneti koduleheküljel või ajakirjanduses</w:t>
      </w:r>
      <w:r w:rsidR="008E115E" w:rsidRPr="003A49E3">
        <w:rPr>
          <w:lang w:val="et-EE"/>
        </w:rPr>
        <w:t>. Selle aja jooksul võib loomapidaja looma tagasi nõuda, kui ta tasub l</w:t>
      </w:r>
      <w:r w:rsidR="00C52B22" w:rsidRPr="003A49E3">
        <w:rPr>
          <w:lang w:val="et-EE"/>
        </w:rPr>
        <w:t>ooma püüdmis- ja ülalpidamiskulud;</w:t>
      </w:r>
      <w:r w:rsidRPr="003A49E3">
        <w:rPr>
          <w:u w:val="single"/>
          <w:lang w:val="et-EE"/>
        </w:rPr>
        <w:br/>
      </w:r>
      <w:r w:rsidR="00F64B73" w:rsidRPr="003A49E3">
        <w:rPr>
          <w:lang w:val="et-EE"/>
        </w:rPr>
        <w:t xml:space="preserve">(3) Pärast </w:t>
      </w:r>
      <w:r w:rsidR="004E1549" w:rsidRPr="003A49E3">
        <w:rPr>
          <w:lang w:val="et-EE"/>
        </w:rPr>
        <w:t xml:space="preserve">käesoleva paragrahvi lõikes 2 nimetatud tähtaja möödumist </w:t>
      </w:r>
      <w:r w:rsidRPr="003A49E3">
        <w:rPr>
          <w:lang w:val="et-EE"/>
        </w:rPr>
        <w:t xml:space="preserve">antakse </w:t>
      </w:r>
      <w:r w:rsidR="0033420D" w:rsidRPr="003A49E3">
        <w:rPr>
          <w:lang w:val="et-EE"/>
        </w:rPr>
        <w:t>loomad</w:t>
      </w:r>
      <w:r w:rsidR="00815CC6" w:rsidRPr="003A49E3">
        <w:rPr>
          <w:lang w:val="et-EE"/>
        </w:rPr>
        <w:t xml:space="preserve"> </w:t>
      </w:r>
      <w:r w:rsidRPr="003A49E3">
        <w:rPr>
          <w:lang w:val="et-EE"/>
        </w:rPr>
        <w:t xml:space="preserve">uuele </w:t>
      </w:r>
      <w:r w:rsidR="0081328E" w:rsidRPr="003A49E3">
        <w:rPr>
          <w:lang w:val="et-EE"/>
        </w:rPr>
        <w:t xml:space="preserve">loomapidajale </w:t>
      </w:r>
      <w:r w:rsidRPr="003A49E3">
        <w:rPr>
          <w:lang w:val="et-EE"/>
        </w:rPr>
        <w:t xml:space="preserve">või </w:t>
      </w:r>
      <w:r w:rsidR="0081328E" w:rsidRPr="003A49E3">
        <w:rPr>
          <w:lang w:val="et-EE"/>
        </w:rPr>
        <w:t>hukatakse.</w:t>
      </w:r>
    </w:p>
    <w:p w14:paraId="41936E4A" w14:textId="765F61FD" w:rsidR="0087202A" w:rsidRPr="003A49E3" w:rsidRDefault="0087202A" w:rsidP="001337DA">
      <w:pPr>
        <w:rPr>
          <w:lang w:val="et-EE"/>
        </w:rPr>
      </w:pPr>
    </w:p>
    <w:p w14:paraId="4FFAD5DD" w14:textId="025CDEFF" w:rsidR="0087202A" w:rsidRPr="003A49E3" w:rsidRDefault="0087202A" w:rsidP="0087202A">
      <w:pPr>
        <w:rPr>
          <w:b/>
          <w:bCs/>
          <w:lang w:val="et-EE"/>
        </w:rPr>
      </w:pPr>
      <w:r w:rsidRPr="003A49E3">
        <w:rPr>
          <w:b/>
          <w:bCs/>
          <w:lang w:val="et-EE"/>
        </w:rPr>
        <w:t xml:space="preserve">§ </w:t>
      </w:r>
      <w:r w:rsidR="00820FB8" w:rsidRPr="003A49E3">
        <w:rPr>
          <w:b/>
          <w:bCs/>
          <w:lang w:val="et-EE"/>
        </w:rPr>
        <w:t>6</w:t>
      </w:r>
      <w:r w:rsidRPr="003A49E3">
        <w:rPr>
          <w:b/>
          <w:bCs/>
          <w:lang w:val="et-EE"/>
        </w:rPr>
        <w:t>. Lemmikloomade korjused</w:t>
      </w:r>
    </w:p>
    <w:p w14:paraId="64EB55FA" w14:textId="77777777" w:rsidR="0087202A" w:rsidRPr="003A49E3" w:rsidRDefault="0087202A" w:rsidP="0087202A">
      <w:pPr>
        <w:rPr>
          <w:lang w:val="et-EE"/>
        </w:rPr>
      </w:pPr>
      <w:r w:rsidRPr="003A49E3">
        <w:rPr>
          <w:lang w:val="et-EE"/>
        </w:rPr>
        <w:t>(1) Lemmiklooma korjust võib matta oma kinnistule või lemmikloomade kalmistule tingimusel, et matmine ei ohusta keskkonda ega võimalda teiste loomade juurdepääsu.</w:t>
      </w:r>
      <w:r w:rsidRPr="003A49E3">
        <w:rPr>
          <w:lang w:val="et-EE"/>
        </w:rPr>
        <w:br/>
        <w:t>(2) Korjuse võib üle anda loomsete jäätmete käitlemise ettevõttele või krematooriumile.</w:t>
      </w:r>
    </w:p>
    <w:p w14:paraId="334E37BB" w14:textId="77777777" w:rsidR="0087202A" w:rsidRPr="003A49E3" w:rsidRDefault="0087202A" w:rsidP="0087202A">
      <w:pPr>
        <w:rPr>
          <w:b/>
          <w:bCs/>
          <w:lang w:val="et-EE"/>
        </w:rPr>
      </w:pPr>
    </w:p>
    <w:p w14:paraId="5ABCC797" w14:textId="19950945" w:rsidR="0087202A" w:rsidRPr="003A49E3" w:rsidRDefault="0087202A" w:rsidP="0087202A">
      <w:pPr>
        <w:rPr>
          <w:b/>
          <w:bCs/>
          <w:lang w:val="et-EE"/>
        </w:rPr>
      </w:pPr>
      <w:r w:rsidRPr="003A49E3">
        <w:rPr>
          <w:b/>
          <w:bCs/>
          <w:lang w:val="et-EE"/>
        </w:rPr>
        <w:t xml:space="preserve">§ </w:t>
      </w:r>
      <w:r w:rsidR="00820FB8" w:rsidRPr="003A49E3">
        <w:rPr>
          <w:b/>
          <w:bCs/>
          <w:lang w:val="et-EE"/>
        </w:rPr>
        <w:t>7</w:t>
      </w:r>
      <w:r w:rsidRPr="003A49E3">
        <w:rPr>
          <w:b/>
          <w:bCs/>
          <w:lang w:val="et-EE"/>
        </w:rPr>
        <w:t>. Järelevalve ja vastutus</w:t>
      </w:r>
    </w:p>
    <w:p w14:paraId="1741D0B6" w14:textId="77777777" w:rsidR="0087202A" w:rsidRPr="003A49E3" w:rsidRDefault="0087202A" w:rsidP="0087202A">
      <w:pPr>
        <w:rPr>
          <w:lang w:val="et-EE"/>
        </w:rPr>
      </w:pPr>
      <w:r w:rsidRPr="003A49E3">
        <w:rPr>
          <w:lang w:val="et-EE"/>
        </w:rPr>
        <w:t>(1) Järelevalvet eeskirja täitmise üle teostavad Keila Linnavalitsuse volitatud ametnikud ja Politsei- ja Piirivalveamet vastavalt oma pädevusele.</w:t>
      </w:r>
    </w:p>
    <w:p w14:paraId="52F09C53" w14:textId="0FC14C4D" w:rsidR="0087202A" w:rsidRPr="003A49E3" w:rsidRDefault="00AD6F21" w:rsidP="0087202A">
      <w:pPr>
        <w:rPr>
          <w:lang w:val="et-EE"/>
        </w:rPr>
      </w:pPr>
      <w:r w:rsidRPr="003A49E3">
        <w:rPr>
          <w:lang w:val="et-EE"/>
        </w:rPr>
        <w:t>(2) Eeskirja rikkumise eest karistatakse kohaliku omavalitsuse korralduse seaduse § 66</w:t>
      </w:r>
      <w:r w:rsidRPr="003A49E3">
        <w:rPr>
          <w:vertAlign w:val="superscript"/>
          <w:lang w:val="et-EE"/>
        </w:rPr>
        <w:t>3</w:t>
      </w:r>
      <w:r w:rsidRPr="003A49E3">
        <w:rPr>
          <w:lang w:val="et-EE"/>
        </w:rPr>
        <w:t xml:space="preserve"> alusel.</w:t>
      </w:r>
      <w:r w:rsidRPr="003A49E3">
        <w:rPr>
          <w:lang w:val="et-EE"/>
        </w:rPr>
        <w:br/>
      </w:r>
      <w:r w:rsidR="0087202A" w:rsidRPr="003A49E3">
        <w:rPr>
          <w:lang w:val="et-EE"/>
        </w:rPr>
        <w:t>(3) Loomapidaja vastutab lemmiklooma poolt tekitatud kahju eest.</w:t>
      </w:r>
    </w:p>
    <w:p w14:paraId="7A8D654E" w14:textId="77777777" w:rsidR="0087202A" w:rsidRPr="003A49E3" w:rsidRDefault="0087202A" w:rsidP="0087202A">
      <w:pPr>
        <w:rPr>
          <w:b/>
          <w:bCs/>
          <w:lang w:val="et-EE"/>
        </w:rPr>
      </w:pPr>
    </w:p>
    <w:p w14:paraId="200A4D85" w14:textId="77777777" w:rsidR="00BD0AE9" w:rsidRPr="003A49E3" w:rsidRDefault="00BD0AE9" w:rsidP="0087202A">
      <w:pPr>
        <w:rPr>
          <w:b/>
          <w:bCs/>
          <w:lang w:val="et-EE"/>
        </w:rPr>
      </w:pPr>
    </w:p>
    <w:p w14:paraId="73A9FD8E" w14:textId="2D59DA93" w:rsidR="0087202A" w:rsidRPr="003A49E3" w:rsidRDefault="0087202A" w:rsidP="0087202A">
      <w:pPr>
        <w:rPr>
          <w:b/>
          <w:bCs/>
          <w:lang w:val="et-EE"/>
        </w:rPr>
      </w:pPr>
      <w:r w:rsidRPr="003A49E3">
        <w:rPr>
          <w:b/>
          <w:bCs/>
          <w:lang w:val="et-EE"/>
        </w:rPr>
        <w:t xml:space="preserve">§ </w:t>
      </w:r>
      <w:r w:rsidR="00B162B3" w:rsidRPr="003A49E3">
        <w:rPr>
          <w:b/>
          <w:bCs/>
          <w:lang w:val="et-EE"/>
        </w:rPr>
        <w:t>8</w:t>
      </w:r>
      <w:r w:rsidRPr="003A49E3">
        <w:rPr>
          <w:b/>
          <w:bCs/>
          <w:lang w:val="et-EE"/>
        </w:rPr>
        <w:t>. Rakendussätted</w:t>
      </w:r>
    </w:p>
    <w:p w14:paraId="5B7135E2" w14:textId="77777777" w:rsidR="0087202A" w:rsidRPr="003A49E3" w:rsidRDefault="0087202A" w:rsidP="0087202A">
      <w:pPr>
        <w:rPr>
          <w:lang w:val="et-EE"/>
        </w:rPr>
      </w:pPr>
      <w:r w:rsidRPr="003A49E3">
        <w:rPr>
          <w:lang w:val="et-EE"/>
        </w:rPr>
        <w:t>(1) Enne käesoleva määruse jõustumist peetavad märgistamata koerad ja kassid tuleb märgistada ja registrisse kanda kolme kuu jooksul määruse jõustumisest.</w:t>
      </w:r>
      <w:r w:rsidRPr="003A49E3">
        <w:rPr>
          <w:lang w:val="et-EE"/>
        </w:rPr>
        <w:br/>
        <w:t>(2) Keila Linnavolikogu 28. märtsi 2017 määrus nr 8 „Keila linna koerte ja kasside pidamise eeskiri“ tunnistatakse kehtetuks.</w:t>
      </w:r>
      <w:r w:rsidRPr="003A49E3">
        <w:rPr>
          <w:lang w:val="et-EE"/>
        </w:rPr>
        <w:br/>
        <w:t>(3) Määrus jõustub 1. juulil 2026.</w:t>
      </w:r>
    </w:p>
    <w:p w14:paraId="41059563" w14:textId="77777777" w:rsidR="00C04094" w:rsidRPr="003A49E3" w:rsidRDefault="00C04094" w:rsidP="00FE3A8C">
      <w:pPr>
        <w:jc w:val="both"/>
        <w:rPr>
          <w:lang w:val="et-EE" w:eastAsia="en-US"/>
        </w:rPr>
      </w:pPr>
    </w:p>
    <w:p w14:paraId="0E40C917" w14:textId="77777777" w:rsidR="00C04094" w:rsidRPr="003A49E3" w:rsidRDefault="00C04094" w:rsidP="00FE3A8C">
      <w:pPr>
        <w:jc w:val="both"/>
        <w:rPr>
          <w:lang w:val="et-EE" w:eastAsia="en-US"/>
        </w:rPr>
      </w:pPr>
    </w:p>
    <w:p w14:paraId="666F2DD4" w14:textId="77777777" w:rsidR="00C04094" w:rsidRPr="003A49E3" w:rsidRDefault="00C04094" w:rsidP="00FE3A8C">
      <w:pPr>
        <w:jc w:val="both"/>
        <w:rPr>
          <w:lang w:val="et-EE" w:eastAsia="en-US"/>
        </w:rPr>
      </w:pPr>
    </w:p>
    <w:p w14:paraId="523DF9E0" w14:textId="77777777" w:rsidR="00C04094" w:rsidRPr="003A49E3" w:rsidRDefault="00CF19EF" w:rsidP="00C04094">
      <w:pPr>
        <w:rPr>
          <w:lang w:val="et-EE" w:eastAsia="en-US"/>
        </w:rPr>
      </w:pPr>
      <w:r w:rsidRPr="003A49E3">
        <w:rPr>
          <w:noProof/>
          <w:lang w:val="et-EE" w:eastAsia="et-EE"/>
        </w:rPr>
        <mc:AlternateContent>
          <mc:Choice Requires="wps">
            <w:drawing>
              <wp:anchor distT="45720" distB="45720" distL="114300" distR="114300" simplePos="0" relativeHeight="251658240" behindDoc="0" locked="0" layoutInCell="1" allowOverlap="1" wp14:anchorId="260109E9" wp14:editId="10E5FFE5">
                <wp:simplePos x="0" y="0"/>
                <wp:positionH relativeFrom="column">
                  <wp:posOffset>-85725</wp:posOffset>
                </wp:positionH>
                <wp:positionV relativeFrom="paragraph">
                  <wp:posOffset>81280</wp:posOffset>
                </wp:positionV>
                <wp:extent cx="2590800" cy="1404620"/>
                <wp:effectExtent l="0" t="0" r="0" b="0"/>
                <wp:wrapSquare wrapText="bothSides"/>
                <wp:docPr id="3" name="Tekstiväli 2">
                  <a:extLst xmlns:a="http://schemas.openxmlformats.org/drawingml/2006/main">
                    <a:ext uri="{FF2B5EF4-FFF2-40B4-BE49-F238E27FC236}">
                      <a16:creationId xmlns:a16="http://schemas.microsoft.com/office/drawing/2014/main" id="{E3D9C4E4-FF06-4632-98C1-279CB86568D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404620"/>
                        </a:xfrm>
                        <a:prstGeom prst="rect">
                          <a:avLst/>
                        </a:prstGeom>
                        <a:solidFill>
                          <a:srgbClr val="FFFFFF"/>
                        </a:solidFill>
                        <a:ln w="9525">
                          <a:noFill/>
                          <a:miter lim="800000"/>
                          <a:headEnd/>
                          <a:tailEnd/>
                        </a:ln>
                      </wps:spPr>
                      <wps:txbx>
                        <w:txbxContent>
                          <w:p w14:paraId="7694D725" w14:textId="77777777" w:rsidR="00CF19EF" w:rsidRPr="001D2784" w:rsidRDefault="00CF19EF" w:rsidP="00CF19EF">
                            <w:pPr>
                              <w:rPr>
                                <w:lang w:val="et-EE" w:eastAsia="en-US"/>
                              </w:rPr>
                            </w:pPr>
                            <w:r w:rsidRPr="001D2784">
                              <w:rPr>
                                <w:lang w:val="et-EE" w:eastAsia="en-US"/>
                              </w:rPr>
                              <w:t>(</w:t>
                            </w:r>
                            <w:r>
                              <w:rPr>
                                <w:lang w:val="et-EE" w:eastAsia="en-US"/>
                              </w:rPr>
                              <w:t>allkirjastatud</w:t>
                            </w:r>
                            <w:r w:rsidR="00273540">
                              <w:rPr>
                                <w:lang w:val="et-EE" w:eastAsia="en-US"/>
                              </w:rPr>
                              <w:t xml:space="preserve"> digitaalselt</w:t>
                            </w:r>
                            <w:r w:rsidRPr="001D2784">
                              <w:rPr>
                                <w:lang w:val="et-EE" w:eastAsia="en-US"/>
                              </w:rPr>
                              <w:t>)</w:t>
                            </w:r>
                          </w:p>
                          <w:p w14:paraId="470E9197" w14:textId="6A722681" w:rsidR="00F055B9" w:rsidRPr="0087202A" w:rsidRDefault="00834CEC" w:rsidP="00CF19EF">
                            <w:pPr>
                              <w:rPr>
                                <w:bCs/>
                                <w:lang w:val="fi-FI"/>
                              </w:rPr>
                            </w:pPr>
                            <w:r w:rsidRPr="0087202A">
                              <w:rPr>
                                <w:bCs/>
                                <w:lang w:val="fi-FI"/>
                              </w:rPr>
                              <w:t>Ahti Noor</w:t>
                            </w:r>
                          </w:p>
                          <w:p w14:paraId="14F41E1B" w14:textId="77777777" w:rsidR="00F15BAF" w:rsidRPr="0087202A" w:rsidRDefault="00F15BAF" w:rsidP="00CF19EF">
                            <w:pPr>
                              <w:rPr>
                                <w:bCs/>
                                <w:lang w:val="fi-FI"/>
                              </w:rPr>
                            </w:pPr>
                            <w:r w:rsidRPr="0087202A">
                              <w:rPr>
                                <w:bCs/>
                                <w:lang w:val="fi-FI"/>
                              </w:rPr>
                              <w:t>volikogu esimees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0109E9" id="_x0000_s1028" type="#_x0000_t202" style="position:absolute;margin-left:-6.75pt;margin-top:6.4pt;width:2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" stroked="f">
                <v:textbox style="mso-fit-shape-to-text:t">
                  <w:txbxContent>
                    <w:p w14:paraId="7694D725" w14:textId="77777777" w:rsidR="00CF19EF" w:rsidRPr="001D2784" w:rsidRDefault="00CF19EF" w:rsidP="00CF19EF">
                      <w:pPr>
                        <w:rPr>
                          <w:lang w:val="et-EE" w:eastAsia="en-US"/>
                        </w:rPr>
                      </w:pPr>
                      <w:r w:rsidRPr="001D2784">
                        <w:rPr>
                          <w:lang w:val="et-EE" w:eastAsia="en-US"/>
                        </w:rPr>
                        <w:t>(</w:t>
                      </w:r>
                      <w:r>
                        <w:rPr>
                          <w:lang w:val="et-EE" w:eastAsia="en-US"/>
                        </w:rPr>
                        <w:t>allkirjastatud</w:t>
                      </w:r>
                      <w:r w:rsidR="00273540">
                        <w:rPr>
                          <w:lang w:val="et-EE" w:eastAsia="en-US"/>
                        </w:rPr>
                        <w:t xml:space="preserve"> digitaalselt</w:t>
                      </w:r>
                      <w:r w:rsidRPr="001D2784">
                        <w:rPr>
                          <w:lang w:val="et-EE" w:eastAsia="en-US"/>
                        </w:rPr>
                        <w:t>)</w:t>
                      </w:r>
                    </w:p>
                    <w:p w14:paraId="470E9197" w14:textId="6A722681" w:rsidR="00F055B9" w:rsidRPr="0087202A" w:rsidRDefault="00834CEC" w:rsidP="00CF19EF">
                      <w:pPr>
                        <w:rPr>
                          <w:bCs/>
                          <w:lang w:val="fi-FI"/>
                        </w:rPr>
                      </w:pPr>
                      <w:r w:rsidRPr="0087202A">
                        <w:rPr>
                          <w:bCs/>
                          <w:lang w:val="fi-FI"/>
                        </w:rPr>
                        <w:t>Ahti Noor</w:t>
                      </w:r>
                    </w:p>
                    <w:p w14:paraId="14F41E1B" w14:textId="77777777" w:rsidR="00F15BAF" w:rsidRPr="0087202A" w:rsidRDefault="00F15BAF" w:rsidP="00CF19EF">
                      <w:pPr>
                        <w:rPr>
                          <w:bCs/>
                          <w:lang w:val="fi-FI"/>
                        </w:rPr>
                      </w:pPr>
                      <w:r w:rsidRPr="0087202A">
                        <w:rPr>
                          <w:bCs/>
                          <w:lang w:val="fi-FI"/>
                        </w:rPr>
                        <w:t>volikogu esimees</w:t>
                      </w:r>
                    </w:p>
                  </w:txbxContent>
                </v:textbox>
                <w10:wrap type="square"/>
              </v:shape>
            </w:pict>
          </mc:Fallback>
        </mc:AlternateContent>
      </w:r>
    </w:p>
    <w:p w14:paraId="37652D19" w14:textId="06A7DA23" w:rsidR="00835A3A" w:rsidRPr="003A49E3" w:rsidRDefault="00835A3A">
      <w:pPr>
        <w:spacing w:after="160" w:line="259" w:lineRule="auto"/>
        <w:rPr>
          <w:lang w:val="et-EE" w:eastAsia="en-US"/>
        </w:rPr>
      </w:pPr>
    </w:p>
    <w:p w14:paraId="2170054C" w14:textId="77777777" w:rsidR="007C14BE" w:rsidRPr="003A49E3" w:rsidRDefault="007C14BE">
      <w:pPr>
        <w:spacing w:after="160" w:line="259" w:lineRule="auto"/>
        <w:rPr>
          <w:lang w:val="et-EE" w:eastAsia="en-US"/>
        </w:rPr>
      </w:pPr>
    </w:p>
    <w:p w14:paraId="7D043DE9" w14:textId="77777777" w:rsidR="0033420D" w:rsidRPr="003A49E3" w:rsidRDefault="0033420D" w:rsidP="00AA61CD">
      <w:pPr>
        <w:spacing w:line="276" w:lineRule="auto"/>
        <w:rPr>
          <w:b/>
          <w:bCs/>
          <w:lang w:val="et-EE" w:eastAsia="en-US"/>
        </w:rPr>
      </w:pPr>
    </w:p>
    <w:p w14:paraId="35F6AC3E" w14:textId="77777777" w:rsidR="00462E4F" w:rsidRPr="003A49E3" w:rsidRDefault="00462E4F" w:rsidP="00AA61CD">
      <w:pPr>
        <w:spacing w:line="276" w:lineRule="auto"/>
        <w:rPr>
          <w:b/>
          <w:bCs/>
          <w:lang w:val="et-EE" w:eastAsia="en-US"/>
        </w:rPr>
      </w:pPr>
    </w:p>
    <w:p w14:paraId="0BB69AFF" w14:textId="77777777" w:rsidR="00462E4F" w:rsidRPr="003A49E3" w:rsidRDefault="00462E4F" w:rsidP="00AA61CD">
      <w:pPr>
        <w:spacing w:line="276" w:lineRule="auto"/>
        <w:rPr>
          <w:b/>
          <w:bCs/>
          <w:lang w:val="et-EE" w:eastAsia="en-US"/>
        </w:rPr>
      </w:pPr>
    </w:p>
    <w:p w14:paraId="7129AF8D" w14:textId="77777777" w:rsidR="00462E4F" w:rsidRPr="003A49E3" w:rsidRDefault="00462E4F" w:rsidP="00AA61CD">
      <w:pPr>
        <w:spacing w:line="276" w:lineRule="auto"/>
        <w:rPr>
          <w:b/>
          <w:bCs/>
          <w:lang w:val="et-EE" w:eastAsia="en-US"/>
        </w:rPr>
      </w:pPr>
    </w:p>
    <w:p w14:paraId="389B883E" w14:textId="77777777" w:rsidR="00462E4F" w:rsidRPr="003A49E3" w:rsidRDefault="00462E4F" w:rsidP="00AA61CD">
      <w:pPr>
        <w:spacing w:line="276" w:lineRule="auto"/>
        <w:rPr>
          <w:b/>
          <w:bCs/>
          <w:lang w:val="et-EE" w:eastAsia="en-US"/>
        </w:rPr>
      </w:pPr>
    </w:p>
    <w:p w14:paraId="4D51EFAE" w14:textId="77777777" w:rsidR="00B162B3" w:rsidRPr="003A49E3" w:rsidRDefault="00B162B3" w:rsidP="00AA61CD">
      <w:pPr>
        <w:spacing w:line="276" w:lineRule="auto"/>
        <w:rPr>
          <w:b/>
          <w:bCs/>
          <w:lang w:val="et-EE" w:eastAsia="en-US"/>
        </w:rPr>
      </w:pPr>
    </w:p>
    <w:p w14:paraId="3971704B" w14:textId="77777777" w:rsidR="00021BC8" w:rsidRPr="003A49E3" w:rsidRDefault="00021BC8" w:rsidP="00AA61CD">
      <w:pPr>
        <w:spacing w:line="276" w:lineRule="auto"/>
        <w:rPr>
          <w:b/>
          <w:bCs/>
          <w:lang w:val="et-EE" w:eastAsia="en-US"/>
        </w:rPr>
      </w:pPr>
    </w:p>
    <w:p w14:paraId="6F26B23B" w14:textId="77777777" w:rsidR="00021BC8" w:rsidRPr="003A49E3" w:rsidRDefault="00021BC8" w:rsidP="00AA61CD">
      <w:pPr>
        <w:spacing w:line="276" w:lineRule="auto"/>
        <w:rPr>
          <w:b/>
          <w:bCs/>
          <w:lang w:val="et-EE" w:eastAsia="en-US"/>
        </w:rPr>
      </w:pPr>
    </w:p>
    <w:p w14:paraId="76AAD87C" w14:textId="77777777" w:rsidR="00462E4F" w:rsidRPr="003A49E3" w:rsidRDefault="00462E4F" w:rsidP="00AA61CD">
      <w:pPr>
        <w:spacing w:line="276" w:lineRule="auto"/>
        <w:rPr>
          <w:b/>
          <w:bCs/>
          <w:lang w:val="et-EE" w:eastAsia="en-US"/>
        </w:rPr>
      </w:pPr>
    </w:p>
    <w:p w14:paraId="6291D5E4" w14:textId="77777777" w:rsidR="0033420D" w:rsidRPr="003A49E3" w:rsidRDefault="0033420D" w:rsidP="00AA61CD">
      <w:pPr>
        <w:spacing w:line="276" w:lineRule="auto"/>
        <w:rPr>
          <w:b/>
          <w:bCs/>
          <w:lang w:val="et-EE" w:eastAsia="en-US"/>
        </w:rPr>
      </w:pPr>
    </w:p>
    <w:p w14:paraId="3F7FDAB2" w14:textId="26C805C3" w:rsidR="00F363AD" w:rsidRPr="003A49E3" w:rsidRDefault="00835A3A" w:rsidP="00AA61CD">
      <w:pPr>
        <w:spacing w:line="276" w:lineRule="auto"/>
        <w:rPr>
          <w:b/>
          <w:bCs/>
          <w:lang w:val="et-EE" w:eastAsia="en-US"/>
        </w:rPr>
      </w:pPr>
      <w:r w:rsidRPr="003A49E3">
        <w:rPr>
          <w:b/>
          <w:bCs/>
          <w:lang w:val="et-EE" w:eastAsia="en-US"/>
        </w:rPr>
        <w:t>Seletuskiri</w:t>
      </w:r>
    </w:p>
    <w:p w14:paraId="26F5A480" w14:textId="65E3E6C6" w:rsidR="00835A3A" w:rsidRPr="003A49E3" w:rsidRDefault="00F15BAF" w:rsidP="00AA61CD">
      <w:pPr>
        <w:spacing w:line="276" w:lineRule="auto"/>
        <w:rPr>
          <w:lang w:val="et-EE" w:eastAsia="en-US"/>
        </w:rPr>
      </w:pPr>
      <w:r w:rsidRPr="003A49E3">
        <w:rPr>
          <w:lang w:val="et-EE" w:eastAsia="en-US"/>
        </w:rPr>
        <w:t xml:space="preserve">Volikogu </w:t>
      </w:r>
      <w:r w:rsidR="0087202A" w:rsidRPr="003A49E3">
        <w:rPr>
          <w:lang w:val="et-EE" w:eastAsia="en-US"/>
        </w:rPr>
        <w:t>määruse</w:t>
      </w:r>
      <w:r w:rsidR="00835A3A" w:rsidRPr="003A49E3">
        <w:rPr>
          <w:lang w:val="et-EE" w:eastAsia="en-US"/>
        </w:rPr>
        <w:t xml:space="preserve"> eelnõu</w:t>
      </w:r>
    </w:p>
    <w:p w14:paraId="38B48111" w14:textId="06311E18" w:rsidR="00835A3A" w:rsidRPr="003A49E3" w:rsidRDefault="00835A3A" w:rsidP="00AA61CD">
      <w:pPr>
        <w:spacing w:line="276" w:lineRule="auto"/>
        <w:rPr>
          <w:bCs/>
          <w:lang w:val="et-EE"/>
        </w:rPr>
      </w:pPr>
      <w:r w:rsidRPr="003A49E3">
        <w:rPr>
          <w:lang w:val="et-EE" w:eastAsia="en-US"/>
        </w:rPr>
        <w:t>„</w:t>
      </w:r>
      <w:r w:rsidRPr="003A49E3">
        <w:rPr>
          <w:b/>
          <w:lang w:val="et-EE"/>
        </w:rPr>
        <w:fldChar w:fldCharType="begin"/>
      </w:r>
      <w:r w:rsidR="000717EB" w:rsidRPr="003A49E3">
        <w:rPr>
          <w:lang w:val="et-EE"/>
        </w:rPr>
        <w:instrText xml:space="preserve"> delta_docName  \* MERGEFORMAT</w:instrText>
      </w:r>
      <w:r w:rsidRPr="003A49E3">
        <w:rPr>
          <w:b/>
          <w:lang w:val="et-EE"/>
        </w:rPr>
        <w:fldChar w:fldCharType="separate"/>
      </w:r>
      <w:r w:rsidR="000717EB" w:rsidRPr="003A49E3">
        <w:rPr>
          <w:bCs/>
          <w:lang w:val="et-EE"/>
        </w:rPr>
        <w:t>Keila linna lemmikloomade pidamise eeskiri</w:t>
      </w:r>
      <w:r w:rsidRPr="003A49E3">
        <w:rPr>
          <w:b/>
          <w:lang w:val="et-EE"/>
        </w:rPr>
        <w:fldChar w:fldCharType="end"/>
      </w:r>
      <w:r w:rsidRPr="003A49E3">
        <w:rPr>
          <w:b/>
          <w:lang w:val="et-EE"/>
        </w:rPr>
        <w:t xml:space="preserve">” </w:t>
      </w:r>
      <w:r w:rsidRPr="003A49E3">
        <w:rPr>
          <w:bCs/>
          <w:lang w:val="et-EE"/>
        </w:rPr>
        <w:t>juurde</w:t>
      </w:r>
    </w:p>
    <w:p w14:paraId="7FC83659" w14:textId="77777777" w:rsidR="00AA61CD" w:rsidRPr="003A49E3" w:rsidRDefault="00AA61CD" w:rsidP="002C5A27">
      <w:pPr>
        <w:spacing w:line="276" w:lineRule="auto"/>
        <w:jc w:val="both"/>
        <w:rPr>
          <w:bCs/>
          <w:lang w:val="et-EE"/>
        </w:rPr>
      </w:pPr>
    </w:p>
    <w:p w14:paraId="3ED9F7FB" w14:textId="77777777" w:rsidR="00AA61CD" w:rsidRPr="003A49E3" w:rsidRDefault="00AA61CD" w:rsidP="002C5A27">
      <w:pPr>
        <w:spacing w:line="276" w:lineRule="auto"/>
        <w:jc w:val="both"/>
        <w:rPr>
          <w:bCs/>
          <w:lang w:val="et-EE"/>
        </w:rPr>
      </w:pPr>
    </w:p>
    <w:p w14:paraId="10D3B728" w14:textId="77777777" w:rsidR="0087202A" w:rsidRPr="003A49E3" w:rsidRDefault="0087202A" w:rsidP="0087202A">
      <w:pPr>
        <w:rPr>
          <w:b/>
          <w:bCs/>
          <w:lang w:val="et-EE"/>
        </w:rPr>
      </w:pPr>
      <w:r w:rsidRPr="003A49E3">
        <w:rPr>
          <w:b/>
          <w:bCs/>
          <w:lang w:val="et-EE"/>
        </w:rPr>
        <w:t xml:space="preserve">I Eelnõu eesmärk ja õiguslikud alused </w:t>
      </w:r>
    </w:p>
    <w:p w14:paraId="25262BCF" w14:textId="77777777" w:rsidR="0087202A" w:rsidRPr="003A49E3" w:rsidRDefault="0087202A" w:rsidP="0087202A">
      <w:pPr>
        <w:rPr>
          <w:b/>
          <w:bCs/>
          <w:lang w:val="et-EE"/>
        </w:rPr>
      </w:pPr>
      <w:r w:rsidRPr="003A49E3">
        <w:rPr>
          <w:b/>
          <w:bCs/>
          <w:lang w:val="et-EE"/>
        </w:rPr>
        <w:t xml:space="preserve">Eelnõu koostamise eesmärk on ajakohastada Keila linna lemmikloomade pidamise nõuded, tagada avalik kord ja heakord ning ühtlustada loomapidamise reeglid üleriigiliste õigusaktidega. </w:t>
      </w:r>
    </w:p>
    <w:p w14:paraId="446B7978" w14:textId="77777777" w:rsidR="0087202A" w:rsidRPr="003A49E3" w:rsidRDefault="0087202A" w:rsidP="0087202A">
      <w:pPr>
        <w:rPr>
          <w:lang w:val="et-EE"/>
        </w:rPr>
      </w:pPr>
      <w:r w:rsidRPr="003A49E3">
        <w:rPr>
          <w:lang w:val="et-EE"/>
        </w:rPr>
        <w:t>Uue eeskirja kehtestamise vajadus tuleneb</w:t>
      </w:r>
      <w:r w:rsidRPr="003A49E3">
        <w:rPr>
          <w:b/>
          <w:bCs/>
          <w:lang w:val="et-EE"/>
        </w:rPr>
        <w:t xml:space="preserve"> </w:t>
      </w:r>
      <w:r w:rsidRPr="003A49E3">
        <w:rPr>
          <w:lang w:val="et-EE"/>
        </w:rPr>
        <w:t>loomakaitseseaduse ja veterinaarseaduse muudatustest,</w:t>
      </w:r>
      <w:r w:rsidRPr="003A49E3">
        <w:rPr>
          <w:b/>
          <w:bCs/>
          <w:lang w:val="et-EE"/>
        </w:rPr>
        <w:t xml:space="preserve"> </w:t>
      </w:r>
      <w:r w:rsidRPr="003A49E3">
        <w:rPr>
          <w:lang w:val="et-EE"/>
        </w:rPr>
        <w:t>vajadusest laiendada regulatsioon kõigile lemmikloomadele, mitte ainult koertele ja kassidele,</w:t>
      </w:r>
      <w:r w:rsidRPr="003A49E3">
        <w:rPr>
          <w:b/>
          <w:bCs/>
          <w:lang w:val="et-EE"/>
        </w:rPr>
        <w:t xml:space="preserve"> </w:t>
      </w:r>
      <w:r w:rsidRPr="003A49E3">
        <w:rPr>
          <w:lang w:val="et-EE"/>
        </w:rPr>
        <w:t>täpsustada loomapidaja kohustusi ja avalikus ruumis liikumise reegleid.</w:t>
      </w:r>
    </w:p>
    <w:p w14:paraId="6A1FBF31" w14:textId="77777777" w:rsidR="0087202A" w:rsidRPr="003A49E3" w:rsidRDefault="0087202A" w:rsidP="0087202A">
      <w:pPr>
        <w:rPr>
          <w:b/>
          <w:bCs/>
          <w:lang w:val="et-EE"/>
        </w:rPr>
      </w:pPr>
      <w:r w:rsidRPr="003A49E3">
        <w:rPr>
          <w:lang w:val="et-EE"/>
        </w:rPr>
        <w:t>Eeskirja õigusliku aluse ajakohastamise vajadus tuleneb</w:t>
      </w:r>
      <w:r w:rsidRPr="003A49E3">
        <w:rPr>
          <w:b/>
          <w:bCs/>
          <w:lang w:val="et-EE"/>
        </w:rPr>
        <w:t>:</w:t>
      </w:r>
    </w:p>
    <w:p w14:paraId="5EF6A965" w14:textId="77777777" w:rsidR="0087202A" w:rsidRPr="003A49E3" w:rsidRDefault="0087202A" w:rsidP="0087202A">
      <w:pPr>
        <w:pStyle w:val="ListParagraph"/>
        <w:numPr>
          <w:ilvl w:val="0"/>
          <w:numId w:val="17"/>
        </w:numPr>
        <w:spacing w:line="278" w:lineRule="auto"/>
        <w:rPr>
          <w:rFonts w:ascii="Times New Roman" w:hAnsi="Times New Roman" w:cs="Times New Roman"/>
          <w:b/>
          <w:bCs/>
          <w:lang w:val="et-EE"/>
        </w:rPr>
      </w:pPr>
      <w:r w:rsidRPr="003A49E3">
        <w:rPr>
          <w:rFonts w:ascii="Times New Roman" w:hAnsi="Times New Roman" w:cs="Times New Roman"/>
          <w:lang w:val="et-EE"/>
        </w:rPr>
        <w:t>kohaliku omavalitsuse korralduse seaduse</w:t>
      </w:r>
      <w:r w:rsidRPr="003A49E3">
        <w:rPr>
          <w:rFonts w:ascii="Times New Roman" w:hAnsi="Times New Roman" w:cs="Times New Roman"/>
          <w:b/>
          <w:bCs/>
          <w:lang w:val="et-EE"/>
        </w:rPr>
        <w:t xml:space="preserve"> (</w:t>
      </w:r>
      <w:r w:rsidRPr="003A49E3">
        <w:rPr>
          <w:rFonts w:ascii="Times New Roman" w:hAnsi="Times New Roman" w:cs="Times New Roman"/>
          <w:lang w:val="et-EE"/>
        </w:rPr>
        <w:t xml:space="preserve">KOKS) § 22 lõike 1 punkti 36² laienemisest alates </w:t>
      </w:r>
      <w:r w:rsidRPr="003A49E3">
        <w:rPr>
          <w:rFonts w:ascii="Times New Roman" w:hAnsi="Times New Roman" w:cs="Times New Roman"/>
          <w:b/>
          <w:bCs/>
          <w:lang w:val="et-EE"/>
        </w:rPr>
        <w:t>1. juulist 2026 kõigile lemmikloomadele</w:t>
      </w:r>
      <w:r w:rsidRPr="003A49E3">
        <w:rPr>
          <w:rFonts w:ascii="Times New Roman" w:hAnsi="Times New Roman" w:cs="Times New Roman"/>
          <w:lang w:val="et-EE"/>
        </w:rPr>
        <w:t>;</w:t>
      </w:r>
    </w:p>
    <w:p w14:paraId="37CD656D" w14:textId="77777777" w:rsidR="0087202A" w:rsidRPr="003A49E3" w:rsidRDefault="0087202A" w:rsidP="0087202A">
      <w:pPr>
        <w:pStyle w:val="ListParagraph"/>
        <w:numPr>
          <w:ilvl w:val="0"/>
          <w:numId w:val="17"/>
        </w:numPr>
        <w:spacing w:line="278" w:lineRule="auto"/>
        <w:rPr>
          <w:rFonts w:ascii="Times New Roman" w:hAnsi="Times New Roman" w:cs="Times New Roman"/>
          <w:b/>
          <w:bCs/>
          <w:lang w:val="et-EE"/>
        </w:rPr>
      </w:pPr>
      <w:r w:rsidRPr="003A49E3">
        <w:rPr>
          <w:rFonts w:ascii="Times New Roman" w:hAnsi="Times New Roman" w:cs="Times New Roman"/>
          <w:lang w:val="et-EE"/>
        </w:rPr>
        <w:t xml:space="preserve">alates 1. juulist 2026 jõustuvast KOKS uuest paragrahvist </w:t>
      </w:r>
      <w:r w:rsidRPr="003A49E3">
        <w:rPr>
          <w:rFonts w:ascii="Times New Roman" w:hAnsi="Times New Roman" w:cs="Times New Roman"/>
          <w:b/>
          <w:bCs/>
          <w:lang w:val="et-EE"/>
        </w:rPr>
        <w:t>§ 22</w:t>
      </w:r>
      <w:r w:rsidRPr="003A49E3">
        <w:rPr>
          <w:rFonts w:ascii="Times New Roman" w:hAnsi="Times New Roman" w:cs="Times New Roman"/>
          <w:b/>
          <w:bCs/>
          <w:vertAlign w:val="superscript"/>
          <w:lang w:val="et-EE"/>
        </w:rPr>
        <w:t xml:space="preserve">1 </w:t>
      </w:r>
      <w:r w:rsidRPr="003A49E3">
        <w:rPr>
          <w:rFonts w:ascii="Times New Roman" w:hAnsi="Times New Roman" w:cs="Times New Roman"/>
          <w:b/>
          <w:bCs/>
          <w:lang w:val="et-EE"/>
        </w:rPr>
        <w:t>järgmises sõnastuses: „22</w:t>
      </w:r>
      <w:r w:rsidRPr="003A49E3">
        <w:rPr>
          <w:rFonts w:ascii="Times New Roman" w:hAnsi="Times New Roman" w:cs="Times New Roman"/>
          <w:b/>
          <w:bCs/>
          <w:vertAlign w:val="superscript"/>
          <w:lang w:val="et-EE"/>
        </w:rPr>
        <w:t>1</w:t>
      </w:r>
      <w:r w:rsidRPr="003A49E3">
        <w:rPr>
          <w:rFonts w:ascii="Times New Roman" w:hAnsi="Times New Roman" w:cs="Times New Roman"/>
          <w:b/>
          <w:bCs/>
          <w:lang w:val="et-EE"/>
        </w:rPr>
        <w:t>.   Lemmikloomade pidamise eeskiri</w:t>
      </w:r>
    </w:p>
    <w:p w14:paraId="5DB8E95A" w14:textId="77777777" w:rsidR="0087202A" w:rsidRPr="003A49E3" w:rsidRDefault="0087202A" w:rsidP="0087202A">
      <w:pPr>
        <w:pStyle w:val="ListParagraph"/>
        <w:rPr>
          <w:rFonts w:ascii="Times New Roman" w:hAnsi="Times New Roman" w:cs="Times New Roman"/>
          <w:lang w:val="et-EE"/>
        </w:rPr>
      </w:pPr>
      <w:r w:rsidRPr="003A49E3">
        <w:rPr>
          <w:rFonts w:ascii="Times New Roman" w:hAnsi="Times New Roman" w:cs="Times New Roman"/>
          <w:lang w:val="et-EE"/>
        </w:rPr>
        <w:t> (1) Volikogu võib käesoleva seaduse § 22 lõike 1 punkti 36</w:t>
      </w:r>
      <w:r w:rsidRPr="003A49E3">
        <w:rPr>
          <w:rFonts w:ascii="Times New Roman" w:hAnsi="Times New Roman" w:cs="Times New Roman"/>
          <w:vertAlign w:val="superscript"/>
          <w:lang w:val="et-EE"/>
        </w:rPr>
        <w:t>2</w:t>
      </w:r>
      <w:r w:rsidRPr="003A49E3">
        <w:rPr>
          <w:rFonts w:ascii="Times New Roman" w:hAnsi="Times New Roman" w:cs="Times New Roman"/>
          <w:lang w:val="et-EE"/>
        </w:rPr>
        <w:t xml:space="preserve"> alusel kehtestatud eeskirjas </w:t>
      </w:r>
      <w:r w:rsidRPr="003A49E3">
        <w:rPr>
          <w:rFonts w:ascii="Times New Roman" w:hAnsi="Times New Roman" w:cs="Times New Roman"/>
          <w:b/>
          <w:bCs/>
          <w:lang w:val="et-EE"/>
        </w:rPr>
        <w:t>sätestada lemmiklooma pidamise nõuded asjaomase omavalitsusüksuse haldusterritooriumil heakorra ja korrakaitseseaduse tähenduses avaliku korra tagamiseks, et vältida omavalitsusüksuse territooriumil viibiva isiku elu ja tervise ohustamist ning vara kahjustamist</w:t>
      </w:r>
      <w:r w:rsidRPr="003A49E3">
        <w:rPr>
          <w:rFonts w:ascii="Times New Roman" w:hAnsi="Times New Roman" w:cs="Times New Roman"/>
          <w:lang w:val="et-EE"/>
        </w:rPr>
        <w:t>.</w:t>
      </w:r>
    </w:p>
    <w:p w14:paraId="19DD0AF9" w14:textId="77777777" w:rsidR="0087202A" w:rsidRPr="003A49E3" w:rsidRDefault="0087202A" w:rsidP="0087202A">
      <w:pPr>
        <w:pStyle w:val="ListParagraph"/>
        <w:rPr>
          <w:rFonts w:ascii="Times New Roman" w:hAnsi="Times New Roman" w:cs="Times New Roman"/>
          <w:b/>
          <w:bCs/>
          <w:lang w:val="et-EE"/>
        </w:rPr>
      </w:pPr>
      <w:r w:rsidRPr="003A49E3">
        <w:rPr>
          <w:rFonts w:ascii="Times New Roman" w:hAnsi="Times New Roman" w:cs="Times New Roman"/>
          <w:lang w:val="et-EE"/>
        </w:rPr>
        <w:t xml:space="preserve">(2) Volikogu võib käesoleva paragrahvi lõikes 1 nimetatud eeskirjas </w:t>
      </w:r>
      <w:r w:rsidRPr="003A49E3">
        <w:rPr>
          <w:rFonts w:ascii="Times New Roman" w:hAnsi="Times New Roman" w:cs="Times New Roman"/>
          <w:b/>
          <w:bCs/>
          <w:lang w:val="et-EE"/>
        </w:rPr>
        <w:t>sätestada täpsemad nõuded lemmikloomapidajale kuuluva või tema kasutuses oleva sellise territooriumi piiramise kohta, millel ta lemmiklooma peab, et oleks välistatud lemmiklooma veterinaarseaduse § 37 lõike 1 kohane lahtipääsemine sellelt territooriumilt.</w:t>
      </w:r>
    </w:p>
    <w:p w14:paraId="4FFAADCD" w14:textId="77777777" w:rsidR="0087202A" w:rsidRPr="003A49E3" w:rsidRDefault="0087202A" w:rsidP="0087202A">
      <w:pPr>
        <w:pStyle w:val="ListParagraph"/>
        <w:rPr>
          <w:rFonts w:ascii="Times New Roman" w:hAnsi="Times New Roman" w:cs="Times New Roman"/>
          <w:lang w:val="et-EE"/>
        </w:rPr>
      </w:pPr>
      <w:r w:rsidRPr="003A49E3">
        <w:rPr>
          <w:rFonts w:ascii="Times New Roman" w:hAnsi="Times New Roman" w:cs="Times New Roman"/>
          <w:lang w:val="et-EE"/>
        </w:rPr>
        <w:t xml:space="preserve"> (3) Volikogu võib käesoleva paragrahvi lõikes 1 nimetatud eeskirjas </w:t>
      </w:r>
      <w:r w:rsidRPr="003A49E3">
        <w:rPr>
          <w:rFonts w:ascii="Times New Roman" w:hAnsi="Times New Roman" w:cs="Times New Roman"/>
          <w:b/>
          <w:bCs/>
          <w:lang w:val="et-EE"/>
        </w:rPr>
        <w:t>täpsustada korrakaitseseaduse §-s 55 sätestatud avalikus kohas käitumise üldnõudeid, määrates omavalitsusüksuse territooriumil avalikud kohad, kus ei võimaldata lemmikloomal viibida või ilma lõastamata, kandevahendita, suukorvita või vabalt viibida.</w:t>
      </w:r>
    </w:p>
    <w:p w14:paraId="5EEA65EA" w14:textId="77777777" w:rsidR="0087202A" w:rsidRPr="003A49E3" w:rsidRDefault="0087202A" w:rsidP="0087202A">
      <w:pPr>
        <w:pStyle w:val="ListParagraph"/>
        <w:rPr>
          <w:rFonts w:ascii="Times New Roman" w:hAnsi="Times New Roman" w:cs="Times New Roman"/>
          <w:b/>
          <w:bCs/>
          <w:lang w:val="et-EE"/>
        </w:rPr>
      </w:pPr>
      <w:r w:rsidRPr="003A49E3">
        <w:rPr>
          <w:rFonts w:ascii="Times New Roman" w:hAnsi="Times New Roman" w:cs="Times New Roman"/>
          <w:lang w:val="et-EE"/>
        </w:rPr>
        <w:t xml:space="preserve">(4) Volikogu võib käesoleva paragrahvi lõikes 1 nimetatud eeskirjas </w:t>
      </w:r>
      <w:r w:rsidRPr="003A49E3">
        <w:rPr>
          <w:rFonts w:ascii="Times New Roman" w:hAnsi="Times New Roman" w:cs="Times New Roman"/>
          <w:b/>
          <w:bCs/>
          <w:lang w:val="et-EE"/>
        </w:rPr>
        <w:t>määrata omavalitsusüksuse territooriumil avalikud kohad, kus võib võimaldada lemmikloomal vabalt viibida.“</w:t>
      </w:r>
    </w:p>
    <w:p w14:paraId="6154B70B" w14:textId="77777777" w:rsidR="0087202A" w:rsidRPr="003A49E3" w:rsidRDefault="0087202A" w:rsidP="0087202A">
      <w:pPr>
        <w:rPr>
          <w:lang w:val="et-EE"/>
        </w:rPr>
      </w:pPr>
      <w:r w:rsidRPr="003A49E3">
        <w:rPr>
          <w:lang w:val="et-EE"/>
        </w:rPr>
        <w:t>Valdkonda reguleerivad õigusaktid:</w:t>
      </w:r>
    </w:p>
    <w:p w14:paraId="09FF1690" w14:textId="77777777" w:rsidR="0087202A" w:rsidRPr="003A49E3" w:rsidRDefault="0087202A" w:rsidP="0087202A">
      <w:pPr>
        <w:pStyle w:val="ListParagraph"/>
        <w:numPr>
          <w:ilvl w:val="0"/>
          <w:numId w:val="13"/>
        </w:numPr>
        <w:spacing w:line="278" w:lineRule="auto"/>
        <w:rPr>
          <w:rFonts w:ascii="Times New Roman" w:hAnsi="Times New Roman" w:cs="Times New Roman"/>
          <w:lang w:val="et-EE"/>
        </w:rPr>
      </w:pPr>
      <w:r w:rsidRPr="003A49E3">
        <w:rPr>
          <w:rFonts w:ascii="Times New Roman" w:hAnsi="Times New Roman" w:cs="Times New Roman"/>
          <w:b/>
          <w:bCs/>
          <w:lang w:val="et-EE"/>
        </w:rPr>
        <w:t>Kohaliku omavalitsuse korralduse seadus</w:t>
      </w:r>
      <w:r w:rsidRPr="003A49E3">
        <w:rPr>
          <w:rFonts w:ascii="Times New Roman" w:hAnsi="Times New Roman" w:cs="Times New Roman"/>
          <w:lang w:val="et-EE"/>
        </w:rPr>
        <w:t xml:space="preserve">, kus lisaks eelnimetatud sätetele, on </w:t>
      </w:r>
    </w:p>
    <w:p w14:paraId="1A114591" w14:textId="77777777" w:rsidR="0087202A" w:rsidRPr="003A49E3" w:rsidRDefault="0087202A" w:rsidP="0087202A">
      <w:pPr>
        <w:pStyle w:val="ListParagraph"/>
        <w:numPr>
          <w:ilvl w:val="0"/>
          <w:numId w:val="11"/>
        </w:numPr>
        <w:spacing w:line="278" w:lineRule="auto"/>
        <w:rPr>
          <w:rFonts w:ascii="Times New Roman" w:hAnsi="Times New Roman" w:cs="Times New Roman"/>
          <w:lang w:val="et-EE"/>
        </w:rPr>
      </w:pPr>
      <w:r w:rsidRPr="003A49E3">
        <w:rPr>
          <w:rFonts w:ascii="Times New Roman" w:hAnsi="Times New Roman" w:cs="Times New Roman"/>
          <w:lang w:val="et-EE"/>
        </w:rPr>
        <w:t xml:space="preserve">alates 1. juulist 2026 lisatud </w:t>
      </w:r>
      <w:r w:rsidRPr="003A49E3">
        <w:rPr>
          <w:rFonts w:ascii="Times New Roman" w:hAnsi="Times New Roman" w:cs="Times New Roman"/>
          <w:b/>
          <w:bCs/>
          <w:lang w:val="et-EE"/>
        </w:rPr>
        <w:t>§ 66</w:t>
      </w:r>
      <w:r w:rsidRPr="003A49E3">
        <w:rPr>
          <w:rFonts w:ascii="Times New Roman" w:hAnsi="Times New Roman" w:cs="Times New Roman"/>
          <w:b/>
          <w:bCs/>
          <w:vertAlign w:val="superscript"/>
          <w:lang w:val="et-EE"/>
        </w:rPr>
        <w:t xml:space="preserve">3 </w:t>
      </w:r>
      <w:r w:rsidRPr="003A49E3">
        <w:rPr>
          <w:rFonts w:ascii="Times New Roman" w:hAnsi="Times New Roman" w:cs="Times New Roman"/>
          <w:lang w:val="et-EE"/>
        </w:rPr>
        <w:t>järgmises sõnastuses:</w:t>
      </w:r>
    </w:p>
    <w:p w14:paraId="23A68872" w14:textId="77777777" w:rsidR="0087202A" w:rsidRPr="003A49E3" w:rsidRDefault="0087202A" w:rsidP="0087202A">
      <w:pPr>
        <w:rPr>
          <w:lang w:val="et-EE"/>
        </w:rPr>
      </w:pPr>
      <w:r w:rsidRPr="003A49E3">
        <w:rPr>
          <w:b/>
          <w:bCs/>
          <w:lang w:val="et-EE"/>
        </w:rPr>
        <w:t>§ 66</w:t>
      </w:r>
      <w:r w:rsidRPr="003A49E3">
        <w:rPr>
          <w:b/>
          <w:bCs/>
          <w:vertAlign w:val="superscript"/>
          <w:lang w:val="et-EE"/>
        </w:rPr>
        <w:t>3</w:t>
      </w:r>
      <w:r w:rsidRPr="003A49E3">
        <w:rPr>
          <w:b/>
          <w:bCs/>
          <w:lang w:val="et-EE"/>
        </w:rPr>
        <w:t>.   Lemmikloomade pidamise eeskirjade rikkumine</w:t>
      </w:r>
      <w:r w:rsidRPr="003A49E3">
        <w:rPr>
          <w:b/>
          <w:bCs/>
          <w:lang w:val="et-EE"/>
        </w:rPr>
        <w:br/>
      </w:r>
      <w:r w:rsidRPr="003A49E3">
        <w:rPr>
          <w:lang w:val="et-EE"/>
        </w:rPr>
        <w:t>[</w:t>
      </w:r>
      <w:hyperlink r:id="rId11" w:history="1">
        <w:r w:rsidRPr="003A49E3">
          <w:rPr>
            <w:rStyle w:val="Hyperlink"/>
            <w:color w:val="auto"/>
            <w:lang w:val="et-EE"/>
          </w:rPr>
          <w:t>RT I, 10.02.2026, 1</w:t>
        </w:r>
      </w:hyperlink>
      <w:r w:rsidRPr="003A49E3">
        <w:rPr>
          <w:lang w:val="et-EE"/>
        </w:rPr>
        <w:t> - jõust. 01.07.2026]</w:t>
      </w:r>
    </w:p>
    <w:p w14:paraId="46CD3CCE" w14:textId="77777777" w:rsidR="0087202A" w:rsidRPr="003A49E3" w:rsidRDefault="0087202A" w:rsidP="0087202A">
      <w:pPr>
        <w:rPr>
          <w:lang w:val="et-EE"/>
        </w:rPr>
      </w:pPr>
      <w:r w:rsidRPr="003A49E3">
        <w:rPr>
          <w:lang w:val="et-EE"/>
        </w:rPr>
        <w:t>  Käesoleva seaduse § 22 lõike 1 punkti 36</w:t>
      </w:r>
      <w:r w:rsidRPr="003A49E3">
        <w:rPr>
          <w:vertAlign w:val="superscript"/>
          <w:lang w:val="et-EE"/>
        </w:rPr>
        <w:t>2</w:t>
      </w:r>
      <w:r w:rsidRPr="003A49E3">
        <w:rPr>
          <w:lang w:val="et-EE"/>
        </w:rPr>
        <w:t> alusel kehtestatud lemmikloomade pidamise eeskirjade rikkumise eest, kui see ettevaatamatusest põhjustas varalise kahju või inimesele tervisekahjustuse, –</w:t>
      </w:r>
      <w:r w:rsidRPr="003A49E3">
        <w:rPr>
          <w:lang w:val="et-EE"/>
        </w:rPr>
        <w:br/>
        <w:t>karistatakse rahatrahviga kuni 200 trahviühikut.</w:t>
      </w:r>
      <w:r w:rsidRPr="003A49E3">
        <w:rPr>
          <w:lang w:val="et-EE"/>
        </w:rPr>
        <w:br/>
        <w:t>[</w:t>
      </w:r>
      <w:hyperlink r:id="rId12" w:history="1">
        <w:r w:rsidRPr="003A49E3">
          <w:rPr>
            <w:rStyle w:val="Hyperlink"/>
            <w:color w:val="auto"/>
            <w:lang w:val="et-EE"/>
          </w:rPr>
          <w:t>RT I, 10.02.2026, 1</w:t>
        </w:r>
      </w:hyperlink>
      <w:r w:rsidRPr="003A49E3">
        <w:rPr>
          <w:lang w:val="et-EE"/>
        </w:rPr>
        <w:t> - jõust. 01.07.2026]</w:t>
      </w:r>
    </w:p>
    <w:p w14:paraId="4AA277F0" w14:textId="77777777" w:rsidR="0087202A" w:rsidRPr="003A49E3" w:rsidRDefault="0087202A" w:rsidP="0087202A">
      <w:pPr>
        <w:pStyle w:val="ListParagraph"/>
        <w:numPr>
          <w:ilvl w:val="0"/>
          <w:numId w:val="11"/>
        </w:numPr>
        <w:spacing w:line="278" w:lineRule="auto"/>
        <w:rPr>
          <w:rFonts w:ascii="Times New Roman" w:hAnsi="Times New Roman" w:cs="Times New Roman"/>
          <w:b/>
          <w:bCs/>
          <w:lang w:val="et-EE"/>
        </w:rPr>
      </w:pPr>
      <w:r w:rsidRPr="003A49E3">
        <w:rPr>
          <w:rFonts w:ascii="Times New Roman" w:hAnsi="Times New Roman" w:cs="Times New Roman"/>
          <w:b/>
          <w:bCs/>
          <w:lang w:val="et-EE"/>
        </w:rPr>
        <w:lastRenderedPageBreak/>
        <w:t>§ 66</w:t>
      </w:r>
      <w:r w:rsidRPr="003A49E3">
        <w:rPr>
          <w:rFonts w:ascii="Times New Roman" w:hAnsi="Times New Roman" w:cs="Times New Roman"/>
          <w:b/>
          <w:bCs/>
          <w:vertAlign w:val="superscript"/>
          <w:lang w:val="et-EE"/>
        </w:rPr>
        <w:t>4</w:t>
      </w:r>
      <w:r w:rsidRPr="003A49E3">
        <w:rPr>
          <w:rFonts w:ascii="Times New Roman" w:hAnsi="Times New Roman" w:cs="Times New Roman"/>
          <w:b/>
          <w:bCs/>
          <w:lang w:val="et-EE"/>
        </w:rPr>
        <w:t>.   Menetlus</w:t>
      </w:r>
    </w:p>
    <w:p w14:paraId="55E00881" w14:textId="77777777" w:rsidR="0087202A" w:rsidRPr="003A49E3" w:rsidRDefault="0087202A" w:rsidP="0087202A">
      <w:pPr>
        <w:ind w:left="360"/>
        <w:rPr>
          <w:lang w:val="et-EE"/>
        </w:rPr>
      </w:pPr>
      <w:r w:rsidRPr="003A49E3">
        <w:rPr>
          <w:lang w:val="et-EE"/>
        </w:rPr>
        <w:t>…(2) Käesoleva seaduse §-des 66</w:t>
      </w:r>
      <w:r w:rsidRPr="003A49E3">
        <w:rPr>
          <w:vertAlign w:val="superscript"/>
          <w:lang w:val="et-EE"/>
        </w:rPr>
        <w:t>2</w:t>
      </w:r>
      <w:r w:rsidRPr="003A49E3">
        <w:rPr>
          <w:lang w:val="et-EE"/>
        </w:rPr>
        <w:t> </w:t>
      </w:r>
      <w:r w:rsidRPr="003A49E3">
        <w:rPr>
          <w:b/>
          <w:bCs/>
          <w:lang w:val="et-EE"/>
        </w:rPr>
        <w:t>ja 66</w:t>
      </w:r>
      <w:r w:rsidRPr="003A49E3">
        <w:rPr>
          <w:b/>
          <w:bCs/>
          <w:vertAlign w:val="superscript"/>
          <w:lang w:val="et-EE"/>
        </w:rPr>
        <w:t>3</w:t>
      </w:r>
      <w:r w:rsidRPr="003A49E3">
        <w:rPr>
          <w:lang w:val="et-EE"/>
        </w:rPr>
        <w:t> sätestatud väärtegude kohtuväline menetleja on:</w:t>
      </w:r>
      <w:r w:rsidRPr="003A49E3">
        <w:rPr>
          <w:lang w:val="et-EE"/>
        </w:rPr>
        <w:br/>
        <w:t>  1) valla- või linnavalitsus;</w:t>
      </w:r>
      <w:r w:rsidRPr="003A49E3">
        <w:rPr>
          <w:lang w:val="et-EE"/>
        </w:rPr>
        <w:br/>
        <w:t>  2) Politsei- ja Piirivalveamet.</w:t>
      </w:r>
      <w:r w:rsidRPr="003A49E3">
        <w:rPr>
          <w:lang w:val="et-EE"/>
        </w:rPr>
        <w:br/>
      </w:r>
    </w:p>
    <w:p w14:paraId="0EB3204C" w14:textId="77777777" w:rsidR="0087202A" w:rsidRPr="003A49E3" w:rsidRDefault="0087202A" w:rsidP="0087202A">
      <w:pPr>
        <w:pStyle w:val="ListParagraph"/>
        <w:numPr>
          <w:ilvl w:val="0"/>
          <w:numId w:val="13"/>
        </w:numPr>
        <w:spacing w:line="278" w:lineRule="auto"/>
        <w:rPr>
          <w:rFonts w:ascii="Times New Roman" w:hAnsi="Times New Roman" w:cs="Times New Roman"/>
          <w:lang w:val="et-EE"/>
        </w:rPr>
      </w:pPr>
      <w:r w:rsidRPr="003A49E3">
        <w:rPr>
          <w:rFonts w:ascii="Times New Roman" w:hAnsi="Times New Roman" w:cs="Times New Roman"/>
          <w:b/>
          <w:bCs/>
          <w:lang w:val="et-EE"/>
        </w:rPr>
        <w:t>Veterinaarseadus</w:t>
      </w:r>
      <w:r w:rsidRPr="003A49E3">
        <w:rPr>
          <w:rFonts w:ascii="Times New Roman" w:hAnsi="Times New Roman" w:cs="Times New Roman"/>
          <w:lang w:val="et-EE"/>
        </w:rPr>
        <w:t xml:space="preserve"> </w:t>
      </w:r>
      <w:hyperlink r:id="rId13" w:history="1">
        <w:r w:rsidRPr="003A49E3">
          <w:rPr>
            <w:rStyle w:val="Hyperlink"/>
            <w:rFonts w:ascii="Times New Roman" w:hAnsi="Times New Roman" w:cs="Times New Roman"/>
            <w:color w:val="auto"/>
            <w:lang w:val="et-EE"/>
          </w:rPr>
          <w:t>Veterinaarseadus–Riigi Teataja</w:t>
        </w:r>
      </w:hyperlink>
    </w:p>
    <w:p w14:paraId="08EAB883" w14:textId="77777777" w:rsidR="0087202A" w:rsidRPr="003A49E3" w:rsidRDefault="0087202A" w:rsidP="0087202A">
      <w:pPr>
        <w:rPr>
          <w:b/>
          <w:bCs/>
          <w:lang w:val="et-EE"/>
        </w:rPr>
      </w:pPr>
      <w:r w:rsidRPr="003A49E3">
        <w:rPr>
          <w:b/>
          <w:bCs/>
          <w:lang w:val="et-EE"/>
        </w:rPr>
        <w:t>§ 32 Koera, kassi ja valgetuhkru identifitseerimine ning nende kohta arvestuse pidamine</w:t>
      </w:r>
    </w:p>
    <w:p w14:paraId="2FB53635" w14:textId="77777777" w:rsidR="0087202A" w:rsidRPr="003A49E3" w:rsidRDefault="0087202A" w:rsidP="0087202A">
      <w:pPr>
        <w:rPr>
          <w:lang w:val="et-EE"/>
        </w:rPr>
      </w:pPr>
      <w:r w:rsidRPr="003A49E3">
        <w:rPr>
          <w:lang w:val="et-EE"/>
        </w:rPr>
        <w:t>(1) Koera, kassi ja valgetuhkru pidaja korraldab oma looma identifitseerimise.</w:t>
      </w:r>
    </w:p>
    <w:p w14:paraId="55ED6712" w14:textId="77777777" w:rsidR="0087202A" w:rsidRPr="003A49E3" w:rsidRDefault="0087202A" w:rsidP="0087202A">
      <w:pPr>
        <w:rPr>
          <w:lang w:val="et-EE"/>
        </w:rPr>
      </w:pPr>
      <w:r w:rsidRPr="003A49E3">
        <w:rPr>
          <w:lang w:val="et-EE"/>
        </w:rPr>
        <w:t>…</w:t>
      </w:r>
    </w:p>
    <w:p w14:paraId="0F97F2E3" w14:textId="77777777" w:rsidR="0087202A" w:rsidRPr="003A49E3" w:rsidRDefault="0087202A" w:rsidP="0087202A">
      <w:pPr>
        <w:rPr>
          <w:lang w:val="et-EE"/>
        </w:rPr>
      </w:pPr>
      <w:r w:rsidRPr="003A49E3">
        <w:rPr>
          <w:lang w:val="et-EE"/>
        </w:rPr>
        <w:t>  (4) Koerte ja vajaduse korral teiste lemmikloomade kohta arvestuse pidamist korraldab kohalik omavalitsus.</w:t>
      </w:r>
    </w:p>
    <w:p w14:paraId="534D9DAB" w14:textId="77777777" w:rsidR="0087202A" w:rsidRPr="003A49E3" w:rsidRDefault="0087202A" w:rsidP="0087202A">
      <w:pPr>
        <w:rPr>
          <w:lang w:val="et-EE"/>
        </w:rPr>
      </w:pPr>
      <w:r w:rsidRPr="003A49E3">
        <w:rPr>
          <w:lang w:val="et-EE"/>
        </w:rPr>
        <w:t>  (5) Käesoleva seaduse § 29 lõike 2 kohaselt elektroonse identifitseerimisvahendiga märgistatud koera, kassi ja valgetuhkru kohta kantakse identifitseerimisvahendi andmed käesoleva paragrahvi lõike 4 kohaselt arvestuse pidamiseks kasutatavasse andmekogusse.</w:t>
      </w:r>
    </w:p>
    <w:p w14:paraId="63A69398" w14:textId="77777777" w:rsidR="0087202A" w:rsidRPr="003A49E3" w:rsidRDefault="0087202A" w:rsidP="0087202A">
      <w:pPr>
        <w:rPr>
          <w:b/>
          <w:bCs/>
          <w:lang w:val="et-EE"/>
        </w:rPr>
      </w:pPr>
      <w:r w:rsidRPr="003A49E3">
        <w:rPr>
          <w:b/>
          <w:bCs/>
          <w:lang w:val="et-EE"/>
        </w:rPr>
        <w:t>§ 37.  Looma pidamine, lahtipääsenud ja omanikuta loom ning looma püüdmine</w:t>
      </w:r>
    </w:p>
    <w:p w14:paraId="08790C55" w14:textId="77777777" w:rsidR="0087202A" w:rsidRPr="003A49E3" w:rsidRDefault="0087202A" w:rsidP="0087202A">
      <w:pPr>
        <w:rPr>
          <w:lang w:val="et-EE"/>
        </w:rPr>
      </w:pPr>
      <w:r w:rsidRPr="003A49E3">
        <w:rPr>
          <w:lang w:val="et-EE"/>
        </w:rPr>
        <w:t>  (1) Loomapidaja ja lemmikloomapidaja tagavad oma looma veterinaarnõuete kohase pidamise ja rakendavad vajalikke meetmeid looma lahtipääsemise vältimiseks.</w:t>
      </w:r>
    </w:p>
    <w:p w14:paraId="26DAD1C0" w14:textId="77777777" w:rsidR="0087202A" w:rsidRPr="003A49E3" w:rsidRDefault="0087202A" w:rsidP="0087202A">
      <w:pPr>
        <w:rPr>
          <w:lang w:val="et-EE"/>
        </w:rPr>
      </w:pPr>
      <w:r w:rsidRPr="003A49E3">
        <w:rPr>
          <w:lang w:val="et-EE"/>
        </w:rPr>
        <w:t>  (2) Loomapidaja või lemmikloomapidaja juurest lahti pääsenud loomaks loetakse loom, kes viibib omaniku või looma eest vastutava isiku juuresolekuta väljaspool loomapidajale või lemmikloomapidajale kuuluvat või tema kasutuses olevat territooriumi.</w:t>
      </w:r>
    </w:p>
    <w:p w14:paraId="33AD876C" w14:textId="77777777" w:rsidR="0087202A" w:rsidRPr="003A49E3" w:rsidRDefault="0087202A" w:rsidP="0087202A">
      <w:pPr>
        <w:rPr>
          <w:lang w:val="et-EE"/>
        </w:rPr>
      </w:pPr>
      <w:r w:rsidRPr="003A49E3">
        <w:rPr>
          <w:lang w:val="et-EE"/>
        </w:rPr>
        <w:t>  (3) Loomapidaja ja lemmikloomapidaja korraldavad nende juurest lahti pääsenud looma püüdmise.</w:t>
      </w:r>
    </w:p>
    <w:p w14:paraId="2330F774" w14:textId="77777777" w:rsidR="0087202A" w:rsidRPr="003A49E3" w:rsidRDefault="0087202A" w:rsidP="0087202A">
      <w:pPr>
        <w:rPr>
          <w:lang w:val="et-EE"/>
        </w:rPr>
      </w:pPr>
      <w:r w:rsidRPr="003A49E3">
        <w:rPr>
          <w:lang w:val="et-EE"/>
        </w:rPr>
        <w:t>  (4) Omanikuta loomaks loetakse identifitseerimata loom, kelle omanikku ei ole võimalik tuvastada.</w:t>
      </w:r>
    </w:p>
    <w:p w14:paraId="2891DFFA" w14:textId="77777777" w:rsidR="0087202A" w:rsidRPr="003A49E3" w:rsidRDefault="0087202A" w:rsidP="0087202A">
      <w:pPr>
        <w:rPr>
          <w:lang w:val="et-EE"/>
        </w:rPr>
      </w:pPr>
      <w:r w:rsidRPr="003A49E3">
        <w:rPr>
          <w:lang w:val="et-EE"/>
        </w:rPr>
        <w:t>  (5) Kohalik omavalitsus korraldab omanikuta looma püüdmise, pidamise ja hukkamise loomakaitseseaduse kohaselt.</w:t>
      </w:r>
    </w:p>
    <w:p w14:paraId="7F4A548E" w14:textId="77777777" w:rsidR="0087202A" w:rsidRPr="003A49E3" w:rsidRDefault="0087202A" w:rsidP="0087202A">
      <w:pPr>
        <w:rPr>
          <w:lang w:val="et-EE"/>
        </w:rPr>
      </w:pPr>
      <w:r w:rsidRPr="003A49E3">
        <w:rPr>
          <w:lang w:val="et-EE"/>
        </w:rPr>
        <w:t>  (6) Kui loomapidaja või lemmikloomapidaja ei korralda temale kuuluva looma püüdmist, korraldab selle kohalik omavalitsus käesoleva paragrahvi lõike 5 kohaselt.</w:t>
      </w:r>
    </w:p>
    <w:p w14:paraId="619ACA83" w14:textId="77777777" w:rsidR="0087202A" w:rsidRPr="003A49E3" w:rsidRDefault="0087202A" w:rsidP="0087202A">
      <w:pPr>
        <w:rPr>
          <w:lang w:val="et-EE"/>
        </w:rPr>
      </w:pPr>
      <w:r w:rsidRPr="003A49E3">
        <w:rPr>
          <w:lang w:val="et-EE"/>
        </w:rPr>
        <w:t>  (7) Looma püüdmise ja pidamisega seotud kulud kannab looma omanik.</w:t>
      </w:r>
    </w:p>
    <w:p w14:paraId="0A57F868" w14:textId="77777777" w:rsidR="0087202A" w:rsidRPr="003A49E3" w:rsidRDefault="0087202A" w:rsidP="0087202A">
      <w:pPr>
        <w:rPr>
          <w:b/>
          <w:bCs/>
          <w:lang w:val="et-EE"/>
        </w:rPr>
      </w:pPr>
    </w:p>
    <w:p w14:paraId="6BE16813" w14:textId="77777777" w:rsidR="0087202A" w:rsidRPr="003A49E3" w:rsidRDefault="0087202A" w:rsidP="0087202A">
      <w:pPr>
        <w:rPr>
          <w:lang w:val="et-EE"/>
        </w:rPr>
      </w:pPr>
      <w:r w:rsidRPr="003A49E3">
        <w:rPr>
          <w:lang w:val="et-EE"/>
        </w:rPr>
        <w:t xml:space="preserve">3. </w:t>
      </w:r>
      <w:r w:rsidRPr="003A49E3">
        <w:rPr>
          <w:b/>
          <w:bCs/>
          <w:lang w:val="et-EE"/>
        </w:rPr>
        <w:t>Loomakaitseseadus</w:t>
      </w:r>
      <w:r w:rsidRPr="003A49E3">
        <w:rPr>
          <w:lang w:val="et-EE"/>
        </w:rPr>
        <w:t xml:space="preserve"> </w:t>
      </w:r>
      <w:hyperlink r:id="rId14" w:history="1">
        <w:r w:rsidRPr="003A49E3">
          <w:rPr>
            <w:rStyle w:val="Hyperlink"/>
            <w:color w:val="auto"/>
            <w:lang w:val="et-EE"/>
          </w:rPr>
          <w:t>Loomakaitseseadus–Riigi Teataja</w:t>
        </w:r>
      </w:hyperlink>
      <w:r w:rsidRPr="003A49E3">
        <w:rPr>
          <w:lang w:val="et-EE"/>
        </w:rPr>
        <w:t>:</w:t>
      </w:r>
    </w:p>
    <w:p w14:paraId="416286E1" w14:textId="77777777" w:rsidR="0087202A" w:rsidRPr="003A49E3" w:rsidRDefault="0087202A" w:rsidP="0087202A">
      <w:pPr>
        <w:rPr>
          <w:b/>
          <w:bCs/>
          <w:lang w:val="et-EE"/>
        </w:rPr>
      </w:pPr>
      <w:r w:rsidRPr="003A49E3">
        <w:rPr>
          <w:b/>
          <w:bCs/>
          <w:lang w:val="et-EE"/>
        </w:rPr>
        <w:t>§ 2.  Loom</w:t>
      </w:r>
    </w:p>
    <w:p w14:paraId="7BDD47D1" w14:textId="77777777" w:rsidR="0087202A" w:rsidRPr="003A49E3" w:rsidRDefault="0087202A" w:rsidP="0087202A">
      <w:pPr>
        <w:rPr>
          <w:lang w:val="et-EE"/>
        </w:rPr>
      </w:pPr>
      <w:r w:rsidRPr="003A49E3">
        <w:rPr>
          <w:lang w:val="et-EE"/>
        </w:rPr>
        <w:t>  (1) Loom käesoleva seaduse tähenduses on imetaja, lind, roomaja, kahepaikne, kala või selgrootu.</w:t>
      </w:r>
    </w:p>
    <w:p w14:paraId="73191435" w14:textId="77777777" w:rsidR="0087202A" w:rsidRPr="003A49E3" w:rsidRDefault="0087202A" w:rsidP="0087202A">
      <w:pPr>
        <w:rPr>
          <w:lang w:val="et-EE"/>
        </w:rPr>
      </w:pPr>
      <w:r w:rsidRPr="003A49E3">
        <w:rPr>
          <w:lang w:val="et-EE"/>
        </w:rPr>
        <w:t>  (2) Põllumajandusloom käesoleva seaduse tähenduses on loomsete saaduste tootmise eesmärgil peetav ja aretatav loom. Käesoleva seaduse tähenduses loetakse põllumajandusloomaks ka hobuslane.</w:t>
      </w:r>
      <w:r w:rsidRPr="003A49E3">
        <w:rPr>
          <w:lang w:val="et-EE"/>
        </w:rPr>
        <w:br/>
        <w:t>[</w:t>
      </w:r>
      <w:hyperlink r:id="rId15" w:history="1">
        <w:r w:rsidRPr="003A49E3">
          <w:rPr>
            <w:rStyle w:val="Hyperlink"/>
            <w:color w:val="auto"/>
            <w:lang w:val="et-EE"/>
          </w:rPr>
          <w:t>RT I 2008, 51, 284</w:t>
        </w:r>
      </w:hyperlink>
      <w:r w:rsidRPr="003A49E3">
        <w:rPr>
          <w:lang w:val="et-EE"/>
        </w:rPr>
        <w:t> - jõust. 01.01.2009]</w:t>
      </w:r>
    </w:p>
    <w:p w14:paraId="24293C0D" w14:textId="11AF094C" w:rsidR="0087202A" w:rsidRPr="003A49E3" w:rsidRDefault="0087202A" w:rsidP="0087202A">
      <w:pPr>
        <w:rPr>
          <w:lang w:val="et-EE"/>
        </w:rPr>
      </w:pPr>
      <w:r w:rsidRPr="003A49E3">
        <w:rPr>
          <w:lang w:val="et-EE"/>
        </w:rPr>
        <w:t>  (3) Lemmikloom käesoleva seaduse tähenduses on inimese isiklikuks meelelahutuseks või seltsiks peetav või sellel eesmärgil pidamiseks mõeldud loom. Lemmiklooma kohta käivaid sätteid kohaldatakse ka eriülesannete täitmiseks treenitud loomale, keda kasutavad näiteks pimedad, politsei või Päästeamet.</w:t>
      </w:r>
    </w:p>
    <w:p w14:paraId="5CF18FDE" w14:textId="77777777" w:rsidR="0087202A" w:rsidRPr="003A49E3" w:rsidRDefault="0087202A" w:rsidP="0087202A">
      <w:pPr>
        <w:rPr>
          <w:lang w:val="et-EE"/>
        </w:rPr>
      </w:pPr>
    </w:p>
    <w:p w14:paraId="3A292CFD" w14:textId="77777777" w:rsidR="0087202A" w:rsidRPr="003A49E3" w:rsidRDefault="0087202A" w:rsidP="0087202A">
      <w:pPr>
        <w:rPr>
          <w:b/>
          <w:bCs/>
          <w:lang w:val="et-EE"/>
        </w:rPr>
      </w:pPr>
      <w:r w:rsidRPr="003A49E3">
        <w:rPr>
          <w:b/>
          <w:bCs/>
          <w:lang w:val="et-EE"/>
        </w:rPr>
        <w:t>§ 5.  Hulkuvad loomad</w:t>
      </w:r>
    </w:p>
    <w:p w14:paraId="58AFAA9E" w14:textId="77777777" w:rsidR="0087202A" w:rsidRPr="003A49E3" w:rsidRDefault="0087202A" w:rsidP="0087202A">
      <w:pPr>
        <w:rPr>
          <w:lang w:val="et-EE"/>
        </w:rPr>
      </w:pPr>
      <w:r w:rsidRPr="003A49E3">
        <w:rPr>
          <w:lang w:val="et-EE"/>
        </w:rPr>
        <w:lastRenderedPageBreak/>
        <w:t>  (1) Veterinaarseaduse § 37 lõigete 2 ja 4 tähenduses omanikuta või loomapidaja juurest lahti pääsenud (edaspidi </w:t>
      </w:r>
      <w:r w:rsidRPr="003A49E3">
        <w:rPr>
          <w:i/>
          <w:iCs/>
          <w:lang w:val="et-EE"/>
        </w:rPr>
        <w:t>hulkuvad</w:t>
      </w:r>
      <w:r w:rsidRPr="003A49E3">
        <w:rPr>
          <w:lang w:val="et-EE"/>
        </w:rPr>
        <w:t>) loomad tuleb kinni püüda ning tagastada omanikule või leida neile uus omanik.</w:t>
      </w:r>
      <w:r w:rsidRPr="003A49E3">
        <w:rPr>
          <w:lang w:val="et-EE"/>
        </w:rPr>
        <w:br/>
        <w:t>[</w:t>
      </w:r>
      <w:hyperlink r:id="rId16" w:history="1">
        <w:r w:rsidRPr="003A49E3">
          <w:rPr>
            <w:rStyle w:val="Hyperlink"/>
            <w:color w:val="auto"/>
            <w:lang w:val="et-EE"/>
          </w:rPr>
          <w:t>RT I, 17.11.2021, 1</w:t>
        </w:r>
      </w:hyperlink>
      <w:r w:rsidRPr="003A49E3">
        <w:rPr>
          <w:lang w:val="et-EE"/>
        </w:rPr>
        <w:t> - jõust. 01.12.2021]</w:t>
      </w:r>
    </w:p>
    <w:p w14:paraId="66315EE4" w14:textId="77777777" w:rsidR="0087202A" w:rsidRPr="003A49E3" w:rsidRDefault="0087202A" w:rsidP="0087202A">
      <w:pPr>
        <w:rPr>
          <w:lang w:val="et-EE"/>
        </w:rPr>
      </w:pPr>
      <w:r w:rsidRPr="003A49E3">
        <w:rPr>
          <w:lang w:val="et-EE"/>
        </w:rPr>
        <w:t>  (2) Kui hulkuva looma omanikku ei ole võimalik kindlaks teha ega leida talle uut omanikku, tuleb läbi viia looma eutanaasia käesoleva seaduse §-s 18 sätestatud korras. Loomaomaniku kindlakstegemise alguse ja eutanaasia läbiviimise vahel peab olema vähemalt kaks nädalat, mille jooksul tuleb tagada looma nõuetekohane pidamine ja vajaduse korral ravi.</w:t>
      </w:r>
    </w:p>
    <w:p w14:paraId="0F123576" w14:textId="77777777" w:rsidR="0087202A" w:rsidRPr="003A49E3" w:rsidRDefault="0087202A" w:rsidP="0087202A">
      <w:pPr>
        <w:rPr>
          <w:lang w:val="et-EE"/>
        </w:rPr>
      </w:pPr>
      <w:r w:rsidRPr="003A49E3">
        <w:rPr>
          <w:lang w:val="et-EE"/>
        </w:rPr>
        <w:t>  (3) Hulkuvate loomade püüdmist, pidamist, hukkamist ja korjuste hävitamist korraldab kohaliku omavalitsuse üksus oma territooriumil.</w:t>
      </w:r>
    </w:p>
    <w:p w14:paraId="4899A12B" w14:textId="77777777" w:rsidR="0087202A" w:rsidRPr="003A49E3" w:rsidRDefault="0087202A" w:rsidP="0087202A">
      <w:pPr>
        <w:rPr>
          <w:lang w:val="et-EE"/>
        </w:rPr>
      </w:pPr>
      <w:r w:rsidRPr="003A49E3">
        <w:rPr>
          <w:lang w:val="et-EE"/>
        </w:rPr>
        <w:t>  (4) Hulkuvate loomade püüdmise, pidamise, nende omaniku kindlakstegemise ja hulkuvate loomade hukkamise korra kehtestab </w:t>
      </w:r>
      <w:hyperlink r:id="rId17" w:history="1">
        <w:r w:rsidRPr="003A49E3">
          <w:rPr>
            <w:rStyle w:val="Hyperlink"/>
            <w:color w:val="auto"/>
            <w:lang w:val="et-EE"/>
          </w:rPr>
          <w:t>Vabariigi Valitsus</w:t>
        </w:r>
      </w:hyperlink>
      <w:r w:rsidRPr="003A49E3">
        <w:rPr>
          <w:lang w:val="et-EE"/>
        </w:rPr>
        <w:t>.</w:t>
      </w:r>
      <w:r w:rsidRPr="003A49E3">
        <w:rPr>
          <w:lang w:val="et-EE"/>
        </w:rPr>
        <w:br/>
        <w:t>[</w:t>
      </w:r>
      <w:hyperlink r:id="rId18" w:history="1">
        <w:r w:rsidRPr="003A49E3">
          <w:rPr>
            <w:rStyle w:val="Hyperlink"/>
            <w:color w:val="auto"/>
            <w:lang w:val="et-EE"/>
          </w:rPr>
          <w:t>RT I 2005, 61, 477</w:t>
        </w:r>
      </w:hyperlink>
      <w:r w:rsidRPr="003A49E3">
        <w:rPr>
          <w:lang w:val="et-EE"/>
        </w:rPr>
        <w:t> - jõust. 01.12.2005]</w:t>
      </w:r>
    </w:p>
    <w:p w14:paraId="48C8DC64" w14:textId="77777777" w:rsidR="0087202A" w:rsidRPr="003A49E3" w:rsidRDefault="0087202A" w:rsidP="0087202A">
      <w:pPr>
        <w:rPr>
          <w:b/>
          <w:bCs/>
          <w:lang w:val="et-EE"/>
        </w:rPr>
      </w:pPr>
    </w:p>
    <w:p w14:paraId="5CBBC623" w14:textId="77777777" w:rsidR="0087202A" w:rsidRPr="003A49E3" w:rsidRDefault="0087202A" w:rsidP="0087202A">
      <w:pPr>
        <w:rPr>
          <w:b/>
          <w:bCs/>
          <w:lang w:val="et-EE"/>
        </w:rPr>
      </w:pPr>
      <w:r w:rsidRPr="003A49E3">
        <w:rPr>
          <w:b/>
          <w:bCs/>
          <w:lang w:val="et-EE"/>
        </w:rPr>
        <w:t>4. Vabariigi Valitsuse määrus 16.04.2002 nr 130</w:t>
      </w:r>
    </w:p>
    <w:p w14:paraId="2AAD1671" w14:textId="77777777" w:rsidR="0087202A" w:rsidRPr="003A49E3" w:rsidRDefault="0087202A" w:rsidP="0087202A">
      <w:pPr>
        <w:rPr>
          <w:lang w:val="et-EE"/>
        </w:rPr>
      </w:pPr>
      <w:hyperlink r:id="rId19" w:history="1">
        <w:r w:rsidRPr="003A49E3">
          <w:rPr>
            <w:rStyle w:val="Hyperlink"/>
            <w:color w:val="auto"/>
            <w:lang w:val="et-EE"/>
          </w:rPr>
          <w:t>Hulkuvate loomade püüdmise, pidamise ja nende omaniku kindlakstegemise ning hulkuvate loomade hukkamise kord–Riigi Teataja</w:t>
        </w:r>
      </w:hyperlink>
    </w:p>
    <w:p w14:paraId="4D42ABD7" w14:textId="77777777" w:rsidR="0087202A" w:rsidRPr="003A49E3" w:rsidRDefault="0087202A" w:rsidP="0087202A">
      <w:pPr>
        <w:rPr>
          <w:lang w:val="et-EE"/>
        </w:rPr>
      </w:pPr>
    </w:p>
    <w:p w14:paraId="11C73931" w14:textId="77777777" w:rsidR="0087202A" w:rsidRPr="003A49E3" w:rsidRDefault="0087202A" w:rsidP="0087202A">
      <w:pPr>
        <w:pStyle w:val="ListParagraph"/>
        <w:numPr>
          <w:ilvl w:val="0"/>
          <w:numId w:val="1"/>
        </w:numPr>
        <w:spacing w:line="278" w:lineRule="auto"/>
        <w:rPr>
          <w:rFonts w:ascii="Times New Roman" w:hAnsi="Times New Roman" w:cs="Times New Roman"/>
          <w:b/>
          <w:bCs/>
          <w:lang w:val="et-EE"/>
        </w:rPr>
      </w:pPr>
      <w:r w:rsidRPr="003A49E3">
        <w:rPr>
          <w:rFonts w:ascii="Times New Roman" w:hAnsi="Times New Roman" w:cs="Times New Roman"/>
          <w:b/>
          <w:bCs/>
          <w:lang w:val="et-EE"/>
        </w:rPr>
        <w:t>Põllumajandusministri 24. juuli 2008 määrus nr 76</w:t>
      </w:r>
    </w:p>
    <w:p w14:paraId="22E9B75D" w14:textId="77777777" w:rsidR="0087202A" w:rsidRPr="003A49E3" w:rsidRDefault="0087202A" w:rsidP="0087202A">
      <w:pPr>
        <w:rPr>
          <w:lang w:val="et-EE"/>
        </w:rPr>
      </w:pPr>
      <w:hyperlink r:id="rId20" w:history="1">
        <w:r w:rsidRPr="003A49E3">
          <w:rPr>
            <w:rStyle w:val="Hyperlink"/>
            <w:color w:val="auto"/>
            <w:lang w:val="et-EE"/>
          </w:rPr>
          <w:t>Lemmikloomade pidamise nõuded–Riigi Teataja</w:t>
        </w:r>
      </w:hyperlink>
    </w:p>
    <w:p w14:paraId="7B2C24DA" w14:textId="77777777" w:rsidR="0087202A" w:rsidRPr="003A49E3" w:rsidRDefault="0087202A" w:rsidP="0087202A">
      <w:pPr>
        <w:rPr>
          <w:lang w:val="et-EE"/>
        </w:rPr>
      </w:pPr>
    </w:p>
    <w:p w14:paraId="678EB6A1" w14:textId="77777777" w:rsidR="0087202A" w:rsidRPr="003A49E3" w:rsidRDefault="0087202A" w:rsidP="0087202A">
      <w:pPr>
        <w:pStyle w:val="ListParagraph"/>
        <w:numPr>
          <w:ilvl w:val="0"/>
          <w:numId w:val="1"/>
        </w:numPr>
        <w:spacing w:line="278" w:lineRule="auto"/>
        <w:rPr>
          <w:rFonts w:ascii="Times New Roman" w:hAnsi="Times New Roman" w:cs="Times New Roman"/>
          <w:b/>
          <w:bCs/>
          <w:lang w:val="et-EE"/>
        </w:rPr>
      </w:pPr>
      <w:r w:rsidRPr="003A49E3">
        <w:rPr>
          <w:rFonts w:ascii="Times New Roman" w:hAnsi="Times New Roman" w:cs="Times New Roman"/>
          <w:b/>
          <w:bCs/>
          <w:lang w:val="et-EE"/>
        </w:rPr>
        <w:t>Keila linnavolikogu 29.04.2014 määrus nr 5</w:t>
      </w:r>
    </w:p>
    <w:p w14:paraId="69012D01" w14:textId="77777777" w:rsidR="0087202A" w:rsidRPr="003A49E3" w:rsidRDefault="0087202A" w:rsidP="0087202A">
      <w:pPr>
        <w:rPr>
          <w:lang w:val="et-EE"/>
        </w:rPr>
      </w:pPr>
      <w:hyperlink r:id="rId21" w:history="1">
        <w:r w:rsidRPr="003A49E3">
          <w:rPr>
            <w:rStyle w:val="Hyperlink"/>
            <w:color w:val="auto"/>
            <w:lang w:val="et-EE"/>
          </w:rPr>
          <w:t>Keila linna heakorraeeskiri–Riigi Teataja</w:t>
        </w:r>
      </w:hyperlink>
    </w:p>
    <w:p w14:paraId="6D287C7E" w14:textId="77777777" w:rsidR="0087202A" w:rsidRPr="003A49E3" w:rsidRDefault="0087202A" w:rsidP="0087202A">
      <w:pPr>
        <w:rPr>
          <w:b/>
          <w:bCs/>
          <w:lang w:val="et-EE"/>
        </w:rPr>
      </w:pPr>
    </w:p>
    <w:p w14:paraId="453CD4A6" w14:textId="77777777" w:rsidR="0087202A" w:rsidRPr="003A49E3" w:rsidRDefault="0087202A" w:rsidP="0087202A">
      <w:pPr>
        <w:rPr>
          <w:b/>
          <w:bCs/>
          <w:lang w:val="et-EE"/>
        </w:rPr>
      </w:pPr>
      <w:r w:rsidRPr="003A49E3">
        <w:rPr>
          <w:b/>
          <w:bCs/>
          <w:lang w:val="et-EE"/>
        </w:rPr>
        <w:t>II Eelnõu sisu kokkuvõte</w:t>
      </w:r>
    </w:p>
    <w:p w14:paraId="49B6CD47" w14:textId="77777777" w:rsidR="0087202A" w:rsidRPr="003A49E3" w:rsidRDefault="0087202A" w:rsidP="0087202A">
      <w:pPr>
        <w:rPr>
          <w:lang w:val="et-EE"/>
        </w:rPr>
      </w:pPr>
      <w:r w:rsidRPr="003A49E3">
        <w:rPr>
          <w:lang w:val="et-EE"/>
        </w:rPr>
        <w:t>Määrus sätestab Keila linna haldusterritooriumil lemmikloomade pidamise üldised nõuded, loomapidaja kohustused, koerte ja kasside pidamise erireeglid, märgistamise ja registreerimise korra ning hulkuvate loomadega seotud toimingud. Samuti on reguleeritud lemmikloomade matmine ja korjuste käitlemine ning järelevalve ja vastutus.</w:t>
      </w:r>
    </w:p>
    <w:p w14:paraId="04EE08FE" w14:textId="77777777" w:rsidR="0087202A" w:rsidRPr="003A49E3" w:rsidRDefault="0087202A" w:rsidP="0087202A">
      <w:pPr>
        <w:rPr>
          <w:lang w:val="et-EE"/>
        </w:rPr>
      </w:pPr>
      <w:r w:rsidRPr="003A49E3">
        <w:rPr>
          <w:lang w:val="et-EE"/>
        </w:rPr>
        <w:t>Uus eeskiri asendab Keila Linnavolikogu 28. märtsi 2017 määruse nr 8 „Keila linna koerte ja kasside pidamise eeskiri“.</w:t>
      </w:r>
    </w:p>
    <w:p w14:paraId="3ADBB6D7" w14:textId="77777777" w:rsidR="0087202A" w:rsidRPr="003A49E3" w:rsidRDefault="0087202A" w:rsidP="0087202A">
      <w:pPr>
        <w:rPr>
          <w:lang w:val="et-EE"/>
        </w:rPr>
      </w:pPr>
      <w:r w:rsidRPr="003A49E3">
        <w:rPr>
          <w:lang w:val="et-EE"/>
        </w:rPr>
        <w:t xml:space="preserve">Uus eeskiri on sisuliselt </w:t>
      </w:r>
      <w:r w:rsidRPr="003A49E3">
        <w:rPr>
          <w:b/>
          <w:bCs/>
          <w:lang w:val="et-EE"/>
        </w:rPr>
        <w:t>täiesti ümber kirjutatud</w:t>
      </w:r>
      <w:r w:rsidRPr="003A49E3">
        <w:rPr>
          <w:lang w:val="et-EE"/>
        </w:rPr>
        <w:t>, mitte lihtsalt täiendatud. Peamised muutused:</w:t>
      </w:r>
    </w:p>
    <w:p w14:paraId="1A022349" w14:textId="77777777" w:rsidR="0087202A" w:rsidRPr="003A49E3" w:rsidRDefault="0087202A" w:rsidP="0087202A">
      <w:pPr>
        <w:pStyle w:val="ListParagraph"/>
        <w:numPr>
          <w:ilvl w:val="0"/>
          <w:numId w:val="16"/>
        </w:numPr>
        <w:spacing w:line="278" w:lineRule="auto"/>
        <w:rPr>
          <w:rFonts w:ascii="Times New Roman" w:hAnsi="Times New Roman" w:cs="Times New Roman"/>
          <w:lang w:val="et-EE"/>
        </w:rPr>
      </w:pPr>
      <w:r w:rsidRPr="003A49E3">
        <w:rPr>
          <w:rFonts w:ascii="Times New Roman" w:hAnsi="Times New Roman" w:cs="Times New Roman"/>
          <w:lang w:val="et-EE"/>
        </w:rPr>
        <w:t>reguleerimisala laieneb kõigile lemmikloomadele,</w:t>
      </w:r>
    </w:p>
    <w:p w14:paraId="5F105E71" w14:textId="77777777" w:rsidR="0087202A" w:rsidRPr="003A49E3" w:rsidRDefault="0087202A" w:rsidP="0087202A">
      <w:pPr>
        <w:numPr>
          <w:ilvl w:val="0"/>
          <w:numId w:val="16"/>
        </w:numPr>
        <w:spacing w:after="160" w:line="278" w:lineRule="auto"/>
        <w:rPr>
          <w:lang w:val="et-EE"/>
        </w:rPr>
      </w:pPr>
      <w:r w:rsidRPr="003A49E3">
        <w:rPr>
          <w:lang w:val="et-EE"/>
        </w:rPr>
        <w:t>kohustused on detailsemad ja rangemad,</w:t>
      </w:r>
    </w:p>
    <w:p w14:paraId="1203F45D" w14:textId="77777777" w:rsidR="0087202A" w:rsidRPr="003A49E3" w:rsidRDefault="0087202A" w:rsidP="0087202A">
      <w:pPr>
        <w:numPr>
          <w:ilvl w:val="0"/>
          <w:numId w:val="16"/>
        </w:numPr>
        <w:spacing w:after="160" w:line="278" w:lineRule="auto"/>
        <w:rPr>
          <w:lang w:val="et-EE"/>
        </w:rPr>
      </w:pPr>
      <w:r w:rsidRPr="003A49E3">
        <w:rPr>
          <w:lang w:val="et-EE"/>
        </w:rPr>
        <w:t>avaliku ruumi ja ühistranspordi reeglid on täpsustatud,</w:t>
      </w:r>
    </w:p>
    <w:p w14:paraId="3CC2490F" w14:textId="77777777" w:rsidR="0087202A" w:rsidRPr="003A49E3" w:rsidRDefault="0087202A" w:rsidP="0087202A">
      <w:pPr>
        <w:numPr>
          <w:ilvl w:val="0"/>
          <w:numId w:val="16"/>
        </w:numPr>
        <w:spacing w:after="160" w:line="278" w:lineRule="auto"/>
        <w:rPr>
          <w:lang w:val="et-EE"/>
        </w:rPr>
      </w:pPr>
      <w:r w:rsidRPr="003A49E3">
        <w:rPr>
          <w:lang w:val="et-EE"/>
        </w:rPr>
        <w:t>hulkuvate loomade ja korjuste käsitlemine lisatud,</w:t>
      </w:r>
    </w:p>
    <w:p w14:paraId="0479A3E9" w14:textId="77777777" w:rsidR="0087202A" w:rsidRPr="003A49E3" w:rsidRDefault="0087202A" w:rsidP="0087202A">
      <w:pPr>
        <w:numPr>
          <w:ilvl w:val="0"/>
          <w:numId w:val="16"/>
        </w:numPr>
        <w:spacing w:after="160" w:line="278" w:lineRule="auto"/>
        <w:rPr>
          <w:lang w:val="et-EE"/>
        </w:rPr>
      </w:pPr>
      <w:r w:rsidRPr="003A49E3">
        <w:rPr>
          <w:lang w:val="et-EE"/>
        </w:rPr>
        <w:t>kasside kiipimine muutub kohustuslikuks,</w:t>
      </w:r>
    </w:p>
    <w:p w14:paraId="4991E4DB" w14:textId="77777777" w:rsidR="0087202A" w:rsidRPr="003A49E3" w:rsidRDefault="0087202A" w:rsidP="0087202A">
      <w:pPr>
        <w:numPr>
          <w:ilvl w:val="0"/>
          <w:numId w:val="16"/>
        </w:numPr>
        <w:spacing w:after="160" w:line="278" w:lineRule="auto"/>
        <w:rPr>
          <w:lang w:val="et-EE"/>
        </w:rPr>
      </w:pPr>
      <w:r w:rsidRPr="003A49E3">
        <w:rPr>
          <w:lang w:val="et-EE"/>
        </w:rPr>
        <w:t>registreerimise ja teavitamise tähtajad lühenevad,</w:t>
      </w:r>
    </w:p>
    <w:p w14:paraId="7D057CC6" w14:textId="77777777" w:rsidR="0087202A" w:rsidRPr="003A49E3" w:rsidRDefault="0087202A" w:rsidP="0087202A">
      <w:pPr>
        <w:numPr>
          <w:ilvl w:val="0"/>
          <w:numId w:val="16"/>
        </w:numPr>
        <w:spacing w:after="160" w:line="278" w:lineRule="auto"/>
        <w:rPr>
          <w:lang w:val="et-EE"/>
        </w:rPr>
      </w:pPr>
      <w:r w:rsidRPr="003A49E3">
        <w:rPr>
          <w:lang w:val="et-EE"/>
        </w:rPr>
        <w:t>vastutus suureneb.</w:t>
      </w:r>
    </w:p>
    <w:p w14:paraId="5690A240" w14:textId="77777777" w:rsidR="0087202A" w:rsidRPr="003A49E3" w:rsidRDefault="0087202A" w:rsidP="0087202A">
      <w:pPr>
        <w:rPr>
          <w:lang w:val="et-EE"/>
        </w:rPr>
      </w:pPr>
    </w:p>
    <w:p w14:paraId="05AD67DE" w14:textId="77777777" w:rsidR="0087202A" w:rsidRPr="003A49E3" w:rsidRDefault="0087202A" w:rsidP="0087202A">
      <w:pPr>
        <w:rPr>
          <w:b/>
          <w:bCs/>
          <w:lang w:val="et-EE"/>
        </w:rPr>
      </w:pPr>
      <w:r w:rsidRPr="003A49E3">
        <w:rPr>
          <w:b/>
          <w:bCs/>
          <w:lang w:val="et-EE"/>
        </w:rPr>
        <w:lastRenderedPageBreak/>
        <w:t xml:space="preserve">III Määruse rakendamisega kaasnevad kulud </w:t>
      </w:r>
    </w:p>
    <w:p w14:paraId="6876515D" w14:textId="77777777" w:rsidR="0087202A" w:rsidRPr="003A49E3" w:rsidRDefault="0087202A" w:rsidP="0087202A">
      <w:pPr>
        <w:rPr>
          <w:lang w:val="et-EE"/>
        </w:rPr>
      </w:pPr>
      <w:r w:rsidRPr="003A49E3">
        <w:rPr>
          <w:lang w:val="et-EE"/>
        </w:rPr>
        <w:t>Määruse rakendamisega kulusid ei kaasne.</w:t>
      </w:r>
    </w:p>
    <w:p w14:paraId="1E1C52F3" w14:textId="77777777" w:rsidR="0087202A" w:rsidRPr="003A49E3" w:rsidRDefault="0087202A" w:rsidP="0087202A">
      <w:pPr>
        <w:rPr>
          <w:lang w:val="et-EE"/>
        </w:rPr>
      </w:pPr>
    </w:p>
    <w:p w14:paraId="3FA6F8E9" w14:textId="77777777" w:rsidR="0087202A" w:rsidRPr="003A49E3" w:rsidRDefault="0087202A" w:rsidP="0087202A">
      <w:pPr>
        <w:rPr>
          <w:b/>
          <w:bCs/>
          <w:sz w:val="32"/>
          <w:szCs w:val="32"/>
          <w:lang w:val="et-EE"/>
        </w:rPr>
      </w:pPr>
      <w:r w:rsidRPr="003A49E3">
        <w:rPr>
          <w:b/>
          <w:bCs/>
          <w:lang w:val="et-EE"/>
        </w:rPr>
        <w:t>IV Määruse mõjuhinnang</w:t>
      </w:r>
    </w:p>
    <w:p w14:paraId="03A7EB2C" w14:textId="77777777" w:rsidR="0087202A" w:rsidRPr="003A49E3" w:rsidRDefault="0087202A" w:rsidP="0087202A">
      <w:pPr>
        <w:rPr>
          <w:b/>
          <w:bCs/>
          <w:lang w:val="et-EE"/>
        </w:rPr>
      </w:pPr>
      <w:r w:rsidRPr="003A49E3">
        <w:rPr>
          <w:b/>
          <w:bCs/>
          <w:lang w:val="et-EE"/>
        </w:rPr>
        <w:t>Mõju loomapidajatele</w:t>
      </w:r>
    </w:p>
    <w:p w14:paraId="5BF5B95F" w14:textId="77777777" w:rsidR="0087202A" w:rsidRPr="003A49E3" w:rsidRDefault="0087202A" w:rsidP="0087202A">
      <w:pPr>
        <w:rPr>
          <w:lang w:val="et-EE"/>
        </w:rPr>
      </w:pPr>
      <w:r w:rsidRPr="003A49E3">
        <w:rPr>
          <w:lang w:val="et-EE"/>
        </w:rPr>
        <w:t>Määrus ei too kaasa ebamõistlikke lisakohustusi. Mikrokiibi paigaldamise ja registreerimise nõue on üleriigiliselt levinud ning aitab vähendada hulkuvate loomade arvu. Seni oli antud nõue vaid koerte suhtes, uue eeskirjaga laieneb seni soovituslikuna sätestatud nõue ka kassidele.</w:t>
      </w:r>
    </w:p>
    <w:p w14:paraId="7CD548CD" w14:textId="77777777" w:rsidR="0087202A" w:rsidRPr="003A49E3" w:rsidRDefault="0087202A" w:rsidP="0087202A">
      <w:pPr>
        <w:rPr>
          <w:b/>
          <w:bCs/>
          <w:lang w:val="et-EE"/>
        </w:rPr>
      </w:pPr>
      <w:r w:rsidRPr="003A49E3">
        <w:rPr>
          <w:b/>
          <w:bCs/>
          <w:lang w:val="et-EE"/>
        </w:rPr>
        <w:t>Mõju avalikule korrale ja ohutusele</w:t>
      </w:r>
    </w:p>
    <w:p w14:paraId="1D56D1C4" w14:textId="77777777" w:rsidR="0087202A" w:rsidRPr="003A49E3" w:rsidRDefault="0087202A" w:rsidP="0087202A">
      <w:pPr>
        <w:rPr>
          <w:lang w:val="et-EE"/>
        </w:rPr>
      </w:pPr>
      <w:r w:rsidRPr="003A49E3">
        <w:rPr>
          <w:lang w:val="et-EE"/>
        </w:rPr>
        <w:t>Selgemad reeglid koerte avalikus ruumis pidamiseks vähendavad ohuolukordi, konflikte ja häiringuid. Määrus toetab heakorra tagamist.</w:t>
      </w:r>
    </w:p>
    <w:p w14:paraId="26BA1842" w14:textId="77777777" w:rsidR="0087202A" w:rsidRPr="003A49E3" w:rsidRDefault="0087202A" w:rsidP="0087202A">
      <w:pPr>
        <w:rPr>
          <w:b/>
          <w:bCs/>
          <w:lang w:val="et-EE"/>
        </w:rPr>
      </w:pPr>
      <w:r w:rsidRPr="003A49E3">
        <w:rPr>
          <w:b/>
          <w:bCs/>
          <w:lang w:val="et-EE"/>
        </w:rPr>
        <w:t>Mõju keskkonnale</w:t>
      </w:r>
    </w:p>
    <w:p w14:paraId="4C415D77" w14:textId="77777777" w:rsidR="0087202A" w:rsidRPr="003A49E3" w:rsidRDefault="0087202A" w:rsidP="0087202A">
      <w:pPr>
        <w:rPr>
          <w:lang w:val="et-EE"/>
        </w:rPr>
      </w:pPr>
      <w:r w:rsidRPr="003A49E3">
        <w:rPr>
          <w:lang w:val="et-EE"/>
        </w:rPr>
        <w:t>Lemmikloomade matmise tingimuste täpsustamine aitab vältida keskkonna saastumist ja põhjavee reostust.</w:t>
      </w:r>
    </w:p>
    <w:p w14:paraId="02AB6EA2" w14:textId="77777777" w:rsidR="0087202A" w:rsidRPr="003A49E3" w:rsidRDefault="0087202A" w:rsidP="0087202A">
      <w:pPr>
        <w:rPr>
          <w:b/>
          <w:bCs/>
          <w:lang w:val="et-EE"/>
        </w:rPr>
      </w:pPr>
      <w:r w:rsidRPr="003A49E3">
        <w:rPr>
          <w:b/>
          <w:bCs/>
          <w:lang w:val="et-EE"/>
        </w:rPr>
        <w:t>Mõju linnale ja eelarvele</w:t>
      </w:r>
    </w:p>
    <w:p w14:paraId="05BFEC83" w14:textId="77777777" w:rsidR="0087202A" w:rsidRPr="003A49E3" w:rsidRDefault="0087202A" w:rsidP="0087202A">
      <w:pPr>
        <w:rPr>
          <w:lang w:val="et-EE"/>
        </w:rPr>
      </w:pPr>
      <w:r w:rsidRPr="003A49E3">
        <w:rPr>
          <w:lang w:val="et-EE"/>
        </w:rPr>
        <w:t>Määrus ei too kaasa täiendavaid kulusid linnale. Hulkuvate loomade püüdmise ja varjupaigateenuse korraldamine jätkub senisel viisil. Järelevalve toimub olemasolevate ressursside piires.</w:t>
      </w:r>
    </w:p>
    <w:p w14:paraId="2EE0FEC9" w14:textId="77777777" w:rsidR="0087202A" w:rsidRPr="003A49E3" w:rsidRDefault="0087202A" w:rsidP="0087202A">
      <w:pPr>
        <w:rPr>
          <w:b/>
          <w:bCs/>
          <w:lang w:val="et-EE"/>
        </w:rPr>
      </w:pPr>
      <w:r w:rsidRPr="003A49E3">
        <w:rPr>
          <w:b/>
          <w:bCs/>
          <w:lang w:val="et-EE"/>
        </w:rPr>
        <w:t>Kooskõla õigusaktidega</w:t>
      </w:r>
    </w:p>
    <w:p w14:paraId="089B4167" w14:textId="77777777" w:rsidR="0087202A" w:rsidRPr="003A49E3" w:rsidRDefault="0087202A" w:rsidP="0087202A">
      <w:pPr>
        <w:rPr>
          <w:lang w:val="et-EE"/>
        </w:rPr>
      </w:pPr>
      <w:r w:rsidRPr="003A49E3">
        <w:rPr>
          <w:lang w:val="et-EE"/>
        </w:rPr>
        <w:t>Määrus tugineb kohaliku omavalitsuse korralduse seadusele ning on kooskõlas loomakaitseseaduse, veterinaarseaduse, jäätmeseaduse, heakorraeeskirjade ja teiste asjakohaste õigusaktidega. Määrus ei ole vastuolus ühegi kõrgema taseme õigusaktiga.</w:t>
      </w:r>
    </w:p>
    <w:p w14:paraId="4728AF39" w14:textId="7AEC8350" w:rsidR="0087202A" w:rsidRPr="003A49E3" w:rsidRDefault="0087202A" w:rsidP="0087202A">
      <w:pPr>
        <w:rPr>
          <w:b/>
          <w:bCs/>
          <w:lang w:val="et-EE"/>
        </w:rPr>
      </w:pPr>
      <w:r w:rsidRPr="003A49E3">
        <w:rPr>
          <w:b/>
          <w:bCs/>
          <w:lang w:val="et-EE"/>
        </w:rPr>
        <w:t>V Määruse jõustumine</w:t>
      </w:r>
    </w:p>
    <w:p w14:paraId="7ED6F2A2" w14:textId="77777777" w:rsidR="0087202A" w:rsidRPr="003A49E3" w:rsidRDefault="0087202A" w:rsidP="0087202A">
      <w:pPr>
        <w:rPr>
          <w:lang w:val="et-EE"/>
        </w:rPr>
      </w:pPr>
      <w:r w:rsidRPr="003A49E3">
        <w:rPr>
          <w:lang w:val="et-EE"/>
        </w:rPr>
        <w:t>Määrus jõustub 1. juulil 2026.</w:t>
      </w:r>
    </w:p>
    <w:p w14:paraId="17273FF8" w14:textId="77777777" w:rsidR="0087202A" w:rsidRPr="003A49E3" w:rsidRDefault="0087202A" w:rsidP="0087202A">
      <w:pPr>
        <w:rPr>
          <w:lang w:val="et-EE"/>
        </w:rPr>
      </w:pPr>
    </w:p>
    <w:p w14:paraId="085F9849" w14:textId="77777777" w:rsidR="00AA61CD" w:rsidRPr="003A49E3" w:rsidRDefault="00AA61CD" w:rsidP="002C5A27">
      <w:pPr>
        <w:spacing w:line="276" w:lineRule="auto"/>
        <w:jc w:val="both"/>
        <w:rPr>
          <w:bCs/>
          <w:lang w:val="et-EE"/>
        </w:rPr>
      </w:pPr>
    </w:p>
    <w:p w14:paraId="5661DD7E" w14:textId="77777777" w:rsidR="00AA61CD" w:rsidRPr="003A49E3" w:rsidRDefault="00AA61CD" w:rsidP="002C5A27">
      <w:pPr>
        <w:spacing w:line="276" w:lineRule="auto"/>
        <w:jc w:val="both"/>
        <w:rPr>
          <w:bCs/>
          <w:lang w:val="et-EE"/>
        </w:rPr>
      </w:pPr>
    </w:p>
    <w:p w14:paraId="037B14BA" w14:textId="6A9CC218" w:rsidR="00A57F77" w:rsidRPr="003A49E3" w:rsidRDefault="00A57F77" w:rsidP="00AA61CD">
      <w:pPr>
        <w:spacing w:line="276" w:lineRule="auto"/>
        <w:rPr>
          <w:bCs/>
          <w:lang w:val="et-EE"/>
        </w:rPr>
      </w:pPr>
      <w:r w:rsidRPr="003A49E3">
        <w:rPr>
          <w:bCs/>
          <w:lang w:val="et-EE"/>
        </w:rPr>
        <w:t xml:space="preserve">Eelnõu ettekandja volikogu istungil: linnapea </w:t>
      </w:r>
      <w:r w:rsidR="00834CEC" w:rsidRPr="003A49E3">
        <w:rPr>
          <w:bCs/>
          <w:lang w:val="et-EE"/>
        </w:rPr>
        <w:t>Keiu Valge</w:t>
      </w:r>
      <w:r w:rsidRPr="003A49E3">
        <w:rPr>
          <w:bCs/>
          <w:lang w:val="et-EE"/>
        </w:rPr>
        <w:br/>
        <w:t xml:space="preserve">Eelnõu kaasettekandja volikogu istungil: </w:t>
      </w:r>
      <w:r w:rsidR="0087202A" w:rsidRPr="003A49E3">
        <w:rPr>
          <w:bCs/>
          <w:lang w:val="et-EE"/>
        </w:rPr>
        <w:t>abilinnapea Merike Käver</w:t>
      </w:r>
    </w:p>
    <w:p w14:paraId="23D6D0E7" w14:textId="77777777" w:rsidR="00A57F77" w:rsidRPr="003A49E3" w:rsidRDefault="00A57F77" w:rsidP="00AA61CD">
      <w:pPr>
        <w:spacing w:line="276" w:lineRule="auto"/>
        <w:rPr>
          <w:bCs/>
          <w:lang w:val="et-EE"/>
        </w:rPr>
      </w:pPr>
    </w:p>
    <w:p w14:paraId="031903A4" w14:textId="77030AC2" w:rsidR="00A57F77" w:rsidRPr="003A49E3" w:rsidRDefault="00834CEC" w:rsidP="00AA61CD">
      <w:pPr>
        <w:spacing w:line="276" w:lineRule="auto"/>
        <w:rPr>
          <w:bCs/>
          <w:lang w:val="et-EE"/>
        </w:rPr>
      </w:pPr>
      <w:r w:rsidRPr="003A49E3">
        <w:rPr>
          <w:bCs/>
          <w:lang w:val="et-EE"/>
        </w:rPr>
        <w:t>Keiu Valge</w:t>
      </w:r>
    </w:p>
    <w:p w14:paraId="71AD5642" w14:textId="77777777" w:rsidR="00A57F77" w:rsidRPr="003A49E3" w:rsidRDefault="00A57F77" w:rsidP="00AA61CD">
      <w:pPr>
        <w:spacing w:line="276" w:lineRule="auto"/>
        <w:rPr>
          <w:bCs/>
          <w:lang w:val="et-EE"/>
        </w:rPr>
      </w:pPr>
      <w:r w:rsidRPr="003A49E3">
        <w:rPr>
          <w:bCs/>
          <w:lang w:val="et-EE"/>
        </w:rPr>
        <w:t>linnapea</w:t>
      </w:r>
    </w:p>
    <w:p w14:paraId="21D31E36" w14:textId="77777777" w:rsidR="004848A4" w:rsidRPr="003A49E3" w:rsidRDefault="00A57F77" w:rsidP="00AA61CD">
      <w:pPr>
        <w:spacing w:line="276" w:lineRule="auto"/>
        <w:rPr>
          <w:b/>
          <w:lang w:val="et-EE"/>
        </w:rPr>
      </w:pPr>
      <w:r w:rsidRPr="003A49E3">
        <w:rPr>
          <w:b/>
          <w:lang w:val="et-EE"/>
        </w:rPr>
        <w:br/>
      </w:r>
      <w:r w:rsidRPr="003A49E3">
        <w:rPr>
          <w:bCs/>
          <w:lang w:val="et-EE"/>
        </w:rPr>
        <w:t xml:space="preserve">Koostaja ja </w:t>
      </w:r>
      <w:r w:rsidR="00AA61CD" w:rsidRPr="003A49E3">
        <w:rPr>
          <w:bCs/>
          <w:lang w:val="et-EE"/>
        </w:rPr>
        <w:t>esitaja:</w:t>
      </w:r>
      <w:r w:rsidR="00AA61CD" w:rsidRPr="003A49E3">
        <w:rPr>
          <w:b/>
          <w:lang w:val="et-EE"/>
        </w:rPr>
        <w:t xml:space="preserve"> </w:t>
      </w:r>
      <w:r w:rsidR="00F15BAF" w:rsidRPr="003A49E3">
        <w:rPr>
          <w:bCs/>
          <w:lang w:val="et-EE"/>
        </w:rPr>
        <w:t>Keila Linnavalitsus</w:t>
      </w:r>
    </w:p>
    <w:p w14:paraId="4A69062A" w14:textId="621B0613" w:rsidR="00987E9A" w:rsidRPr="003A49E3" w:rsidRDefault="00C24304" w:rsidP="000E3269">
      <w:pPr>
        <w:spacing w:line="276" w:lineRule="auto"/>
        <w:rPr>
          <w:b/>
          <w:lang w:val="et-EE"/>
        </w:rPr>
      </w:pPr>
      <w:r w:rsidRPr="003A49E3">
        <w:rPr>
          <w:bCs/>
          <w:noProof/>
          <w:lang w:val="et-EE" w:eastAsia="et-EE"/>
        </w:rPr>
        <mc:AlternateContent>
          <mc:Choice Requires="wps">
            <w:drawing>
              <wp:anchor distT="45720" distB="45720" distL="114300" distR="114300" simplePos="0" relativeHeight="251658242" behindDoc="0" locked="0" layoutInCell="1" allowOverlap="1" wp14:anchorId="6296BC45" wp14:editId="4BC1993A">
                <wp:simplePos x="0" y="0"/>
                <wp:positionH relativeFrom="column">
                  <wp:posOffset>3916680</wp:posOffset>
                </wp:positionH>
                <wp:positionV relativeFrom="paragraph">
                  <wp:posOffset>162560</wp:posOffset>
                </wp:positionV>
                <wp:extent cx="2360930" cy="1404620"/>
                <wp:effectExtent l="0" t="0" r="3810" b="2540"/>
                <wp:wrapSquare wrapText="bothSides"/>
                <wp:docPr id="4" name="Tekstiväli 2">
                  <a:extLst xmlns:a="http://schemas.openxmlformats.org/drawingml/2006/main">
                    <a:ext uri="{FF2B5EF4-FFF2-40B4-BE49-F238E27FC236}">
                      <a16:creationId xmlns:a16="http://schemas.microsoft.com/office/drawing/2014/main" id="{343D3E5E-5865-4114-B00D-8285B8EC0E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F6F2FA0" w14:textId="1ACF08BC" w:rsidR="00AA61CD" w:rsidRPr="00834CEC" w:rsidRDefault="00AA61CD" w:rsidP="006F3216">
                            <w:pPr>
                              <w:jc w:val="right"/>
                              <w:rPr>
                                <w:bCs/>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96BC45" id="_x0000_s1029" type="#_x0000_t202" style="position:absolute;margin-left:308.4pt;margin-top:12.8pt;width:185.9pt;height:110.6pt;z-index:25165824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" stroked="f">
                <v:textbox style="mso-fit-shape-to-text:t">
                  <w:txbxContent>
                    <w:p w14:paraId="7F6F2FA0" w14:textId="1ACF08BC" w:rsidR="00AA61CD" w:rsidRPr="00834CEC" w:rsidRDefault="00AA61CD" w:rsidP="006F3216">
                      <w:pPr>
                        <w:jc w:val="right"/>
                        <w:rPr>
                          <w:bCs/>
                        </w:rPr>
                      </w:pPr>
                    </w:p>
                  </w:txbxContent>
                </v:textbox>
                <w10:wrap type="square"/>
              </v:shape>
            </w:pict>
          </mc:Fallback>
        </mc:AlternateContent>
      </w:r>
    </w:p>
    <w:sectPr w:rsidR="00987E9A" w:rsidRPr="003A49E3" w:rsidSect="00A57F77">
      <w:headerReference w:type="default" r:id="rId22"/>
      <w:pgSz w:w="12240" w:h="15840"/>
      <w:pgMar w:top="1440" w:right="1440" w:bottom="1440" w:left="1440" w:header="720" w:footer="9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9535" w14:textId="77777777" w:rsidR="00132B4D" w:rsidRDefault="00132B4D" w:rsidP="00AF1AD8">
      <w:r>
        <w:separator/>
      </w:r>
    </w:p>
  </w:endnote>
  <w:endnote w:type="continuationSeparator" w:id="0">
    <w:p w14:paraId="30FC4072" w14:textId="77777777" w:rsidR="00132B4D" w:rsidRDefault="00132B4D" w:rsidP="00AF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23B57" w14:textId="77777777" w:rsidR="00132B4D" w:rsidRDefault="00132B4D" w:rsidP="00AF1AD8">
      <w:r>
        <w:separator/>
      </w:r>
    </w:p>
  </w:footnote>
  <w:footnote w:type="continuationSeparator" w:id="0">
    <w:p w14:paraId="64E4688C" w14:textId="77777777" w:rsidR="00132B4D" w:rsidRDefault="00132B4D" w:rsidP="00AF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2A50" w14:textId="77777777" w:rsidR="00AF1AD8" w:rsidRDefault="00AF1AD8" w:rsidP="00AE2BE5">
    <w:pPr>
      <w:pStyle w:val="Header"/>
      <w:jc w:val="center"/>
    </w:pPr>
  </w:p>
  <w:p w14:paraId="1F612AD0" w14:textId="77777777" w:rsidR="00C63708" w:rsidRDefault="00C63708" w:rsidP="00AE2BE5">
    <w:pPr>
      <w:pStyle w:val="Header"/>
      <w:jc w:val="center"/>
    </w:pPr>
  </w:p>
  <w:p w14:paraId="6DB428D4" w14:textId="77777777" w:rsidR="00CF19EF" w:rsidRDefault="00CF19EF" w:rsidP="00AE2B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016"/>
    <w:multiLevelType w:val="multilevel"/>
    <w:tmpl w:val="D564E4AC"/>
    <w:lvl w:ilvl="0">
      <w:start w:val="9"/>
      <w:numFmt w:val="decimalZero"/>
      <w:lvlText w:val="%1"/>
      <w:lvlJc w:val="left"/>
      <w:pPr>
        <w:ind w:left="840" w:hanging="840"/>
      </w:pPr>
      <w:rPr>
        <w:rFonts w:hint="default"/>
      </w:rPr>
    </w:lvl>
    <w:lvl w:ilvl="1">
      <w:start w:val="7"/>
      <w:numFmt w:val="decimalZero"/>
      <w:lvlText w:val="%1.%2"/>
      <w:lvlJc w:val="left"/>
      <w:pPr>
        <w:ind w:left="840" w:hanging="840"/>
      </w:pPr>
      <w:rPr>
        <w:rFonts w:hint="default"/>
      </w:rPr>
    </w:lvl>
    <w:lvl w:ilvl="2">
      <w:start w:val="19"/>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871D8F"/>
    <w:multiLevelType w:val="hybridMultilevel"/>
    <w:tmpl w:val="CFAA6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4BF8"/>
    <w:multiLevelType w:val="multilevel"/>
    <w:tmpl w:val="62CA4C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1861A6"/>
    <w:multiLevelType w:val="hybridMultilevel"/>
    <w:tmpl w:val="54C0B10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1D4021A"/>
    <w:multiLevelType w:val="hybridMultilevel"/>
    <w:tmpl w:val="DBFCE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237D1B"/>
    <w:multiLevelType w:val="multilevel"/>
    <w:tmpl w:val="0EECD2C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4E690E"/>
    <w:multiLevelType w:val="hybridMultilevel"/>
    <w:tmpl w:val="E6561F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F801E21"/>
    <w:multiLevelType w:val="hybridMultilevel"/>
    <w:tmpl w:val="62E20980"/>
    <w:lvl w:ilvl="0" w:tplc="1FC2BF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2C15FF"/>
    <w:multiLevelType w:val="hybridMultilevel"/>
    <w:tmpl w:val="95268018"/>
    <w:lvl w:ilvl="0" w:tplc="3C2E09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712F2A"/>
    <w:multiLevelType w:val="hybridMultilevel"/>
    <w:tmpl w:val="6A0244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4D20E3A"/>
    <w:multiLevelType w:val="hybridMultilevel"/>
    <w:tmpl w:val="D94E0134"/>
    <w:lvl w:ilvl="0" w:tplc="D65874E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C633E1"/>
    <w:multiLevelType w:val="hybridMultilevel"/>
    <w:tmpl w:val="40349E18"/>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BCF39B8"/>
    <w:multiLevelType w:val="hybridMultilevel"/>
    <w:tmpl w:val="E406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A2A6D"/>
    <w:multiLevelType w:val="hybridMultilevel"/>
    <w:tmpl w:val="8638BB4E"/>
    <w:lvl w:ilvl="0" w:tplc="F508CC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30378"/>
    <w:multiLevelType w:val="multilevel"/>
    <w:tmpl w:val="8EA2573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72E0121"/>
    <w:multiLevelType w:val="hybridMultilevel"/>
    <w:tmpl w:val="E41EF28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7CD4676"/>
    <w:multiLevelType w:val="hybridMultilevel"/>
    <w:tmpl w:val="6456CF10"/>
    <w:lvl w:ilvl="0" w:tplc="53C29A3C">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44671545">
    <w:abstractNumId w:val="11"/>
  </w:num>
  <w:num w:numId="2" w16cid:durableId="1090390856">
    <w:abstractNumId w:val="8"/>
  </w:num>
  <w:num w:numId="3" w16cid:durableId="1127553306">
    <w:abstractNumId w:val="3"/>
  </w:num>
  <w:num w:numId="4" w16cid:durableId="1296637947">
    <w:abstractNumId w:val="2"/>
  </w:num>
  <w:num w:numId="5" w16cid:durableId="1441149764">
    <w:abstractNumId w:val="0"/>
  </w:num>
  <w:num w:numId="6" w16cid:durableId="1504473650">
    <w:abstractNumId w:val="4"/>
  </w:num>
  <w:num w:numId="7" w16cid:durableId="1697537524">
    <w:abstractNumId w:val="10"/>
  </w:num>
  <w:num w:numId="8" w16cid:durableId="1770812485">
    <w:abstractNumId w:val="14"/>
  </w:num>
  <w:num w:numId="9" w16cid:durableId="178279957">
    <w:abstractNumId w:val="1"/>
  </w:num>
  <w:num w:numId="10" w16cid:durableId="1887256193">
    <w:abstractNumId w:val="12"/>
  </w:num>
  <w:num w:numId="11" w16cid:durableId="1969041160">
    <w:abstractNumId w:val="15"/>
  </w:num>
  <w:num w:numId="12" w16cid:durableId="296107913">
    <w:abstractNumId w:val="7"/>
  </w:num>
  <w:num w:numId="13" w16cid:durableId="636760555">
    <w:abstractNumId w:val="9"/>
  </w:num>
  <w:num w:numId="14" w16cid:durableId="636765386">
    <w:abstractNumId w:val="16"/>
  </w:num>
  <w:num w:numId="15" w16cid:durableId="767165536">
    <w:abstractNumId w:val="13"/>
  </w:num>
  <w:num w:numId="16" w16cid:durableId="883371875">
    <w:abstractNumId w:val="5"/>
  </w:num>
  <w:num w:numId="17" w16cid:durableId="935477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CEC"/>
    <w:rsid w:val="0000197F"/>
    <w:rsid w:val="00003AE6"/>
    <w:rsid w:val="00021BC8"/>
    <w:rsid w:val="0003553E"/>
    <w:rsid w:val="000466C7"/>
    <w:rsid w:val="0005204E"/>
    <w:rsid w:val="00056B40"/>
    <w:rsid w:val="00060C8C"/>
    <w:rsid w:val="000717EB"/>
    <w:rsid w:val="000859CE"/>
    <w:rsid w:val="000A19FC"/>
    <w:rsid w:val="000A26AB"/>
    <w:rsid w:val="000A67C7"/>
    <w:rsid w:val="000E3269"/>
    <w:rsid w:val="000F5E2B"/>
    <w:rsid w:val="00103E0F"/>
    <w:rsid w:val="00114661"/>
    <w:rsid w:val="00122D2D"/>
    <w:rsid w:val="00122ED0"/>
    <w:rsid w:val="00124A26"/>
    <w:rsid w:val="001273D4"/>
    <w:rsid w:val="00132B4D"/>
    <w:rsid w:val="001337DA"/>
    <w:rsid w:val="00137EE7"/>
    <w:rsid w:val="00141987"/>
    <w:rsid w:val="00146822"/>
    <w:rsid w:val="0015239C"/>
    <w:rsid w:val="001545F4"/>
    <w:rsid w:val="0015516A"/>
    <w:rsid w:val="00175FA0"/>
    <w:rsid w:val="0017640C"/>
    <w:rsid w:val="00177616"/>
    <w:rsid w:val="00190FCC"/>
    <w:rsid w:val="001919BE"/>
    <w:rsid w:val="001A6B22"/>
    <w:rsid w:val="001C36EE"/>
    <w:rsid w:val="001C397A"/>
    <w:rsid w:val="001D3180"/>
    <w:rsid w:val="00200AB6"/>
    <w:rsid w:val="0021276D"/>
    <w:rsid w:val="00225ABE"/>
    <w:rsid w:val="002300EC"/>
    <w:rsid w:val="00231218"/>
    <w:rsid w:val="002316A9"/>
    <w:rsid w:val="002316C0"/>
    <w:rsid w:val="00231709"/>
    <w:rsid w:val="00250E2A"/>
    <w:rsid w:val="002561E6"/>
    <w:rsid w:val="002577E9"/>
    <w:rsid w:val="00261D9A"/>
    <w:rsid w:val="0027015B"/>
    <w:rsid w:val="00273540"/>
    <w:rsid w:val="002850AD"/>
    <w:rsid w:val="00286EEF"/>
    <w:rsid w:val="00291D23"/>
    <w:rsid w:val="00294FB7"/>
    <w:rsid w:val="00295510"/>
    <w:rsid w:val="002A3AC8"/>
    <w:rsid w:val="002B46A2"/>
    <w:rsid w:val="002B73EF"/>
    <w:rsid w:val="002C02BA"/>
    <w:rsid w:val="002C4F60"/>
    <w:rsid w:val="002C580B"/>
    <w:rsid w:val="002C5A27"/>
    <w:rsid w:val="002E48E5"/>
    <w:rsid w:val="002F2787"/>
    <w:rsid w:val="002F6F80"/>
    <w:rsid w:val="003001CD"/>
    <w:rsid w:val="00333638"/>
    <w:rsid w:val="00333FB8"/>
    <w:rsid w:val="0033420D"/>
    <w:rsid w:val="00342806"/>
    <w:rsid w:val="00343DFC"/>
    <w:rsid w:val="003505DA"/>
    <w:rsid w:val="00353B10"/>
    <w:rsid w:val="00355A26"/>
    <w:rsid w:val="00356DB5"/>
    <w:rsid w:val="00357C83"/>
    <w:rsid w:val="0036134F"/>
    <w:rsid w:val="0037070C"/>
    <w:rsid w:val="00375B94"/>
    <w:rsid w:val="003800F6"/>
    <w:rsid w:val="003876F6"/>
    <w:rsid w:val="00390E45"/>
    <w:rsid w:val="00390E53"/>
    <w:rsid w:val="0039150C"/>
    <w:rsid w:val="003A48C7"/>
    <w:rsid w:val="003A49E3"/>
    <w:rsid w:val="003A74E1"/>
    <w:rsid w:val="003A7F24"/>
    <w:rsid w:val="003B2AA3"/>
    <w:rsid w:val="003B4F68"/>
    <w:rsid w:val="003B584D"/>
    <w:rsid w:val="003C185E"/>
    <w:rsid w:val="003C1F2E"/>
    <w:rsid w:val="003C359D"/>
    <w:rsid w:val="003D0057"/>
    <w:rsid w:val="003E1E53"/>
    <w:rsid w:val="003F16FD"/>
    <w:rsid w:val="00404C26"/>
    <w:rsid w:val="00405BE6"/>
    <w:rsid w:val="00406A2E"/>
    <w:rsid w:val="004074E9"/>
    <w:rsid w:val="00407719"/>
    <w:rsid w:val="00410465"/>
    <w:rsid w:val="00426C81"/>
    <w:rsid w:val="00427CD7"/>
    <w:rsid w:val="004426BF"/>
    <w:rsid w:val="00443469"/>
    <w:rsid w:val="004524F4"/>
    <w:rsid w:val="0045402A"/>
    <w:rsid w:val="00461155"/>
    <w:rsid w:val="00462E4F"/>
    <w:rsid w:val="004632DC"/>
    <w:rsid w:val="004649A7"/>
    <w:rsid w:val="00467C4B"/>
    <w:rsid w:val="00470AEA"/>
    <w:rsid w:val="004848A4"/>
    <w:rsid w:val="00492F5D"/>
    <w:rsid w:val="00493A2D"/>
    <w:rsid w:val="004A6748"/>
    <w:rsid w:val="004B2B7D"/>
    <w:rsid w:val="004B61BD"/>
    <w:rsid w:val="004E14C2"/>
    <w:rsid w:val="004E1549"/>
    <w:rsid w:val="004E7D67"/>
    <w:rsid w:val="00504FBD"/>
    <w:rsid w:val="00521228"/>
    <w:rsid w:val="005222C8"/>
    <w:rsid w:val="005226A3"/>
    <w:rsid w:val="00523E9B"/>
    <w:rsid w:val="00526D31"/>
    <w:rsid w:val="0053037E"/>
    <w:rsid w:val="00531F55"/>
    <w:rsid w:val="00534772"/>
    <w:rsid w:val="005506CD"/>
    <w:rsid w:val="00586A97"/>
    <w:rsid w:val="00596D4E"/>
    <w:rsid w:val="005A0BE5"/>
    <w:rsid w:val="005A1EC8"/>
    <w:rsid w:val="005A72C2"/>
    <w:rsid w:val="005B3843"/>
    <w:rsid w:val="005D112F"/>
    <w:rsid w:val="005F11F0"/>
    <w:rsid w:val="006038A9"/>
    <w:rsid w:val="00604204"/>
    <w:rsid w:val="00611919"/>
    <w:rsid w:val="00614CC7"/>
    <w:rsid w:val="0062028A"/>
    <w:rsid w:val="006203B9"/>
    <w:rsid w:val="006206A7"/>
    <w:rsid w:val="00627280"/>
    <w:rsid w:val="00643184"/>
    <w:rsid w:val="0064492A"/>
    <w:rsid w:val="00652CCC"/>
    <w:rsid w:val="006543E4"/>
    <w:rsid w:val="0067141E"/>
    <w:rsid w:val="00676E20"/>
    <w:rsid w:val="00677F29"/>
    <w:rsid w:val="00681158"/>
    <w:rsid w:val="00683DE9"/>
    <w:rsid w:val="00691318"/>
    <w:rsid w:val="006933D1"/>
    <w:rsid w:val="0069787F"/>
    <w:rsid w:val="006A22CE"/>
    <w:rsid w:val="006A66A2"/>
    <w:rsid w:val="006C17D5"/>
    <w:rsid w:val="006C594D"/>
    <w:rsid w:val="006D56CF"/>
    <w:rsid w:val="006D5BBE"/>
    <w:rsid w:val="006D73FF"/>
    <w:rsid w:val="006E1CD4"/>
    <w:rsid w:val="006F3216"/>
    <w:rsid w:val="00704685"/>
    <w:rsid w:val="00704BCB"/>
    <w:rsid w:val="00706B23"/>
    <w:rsid w:val="00725C51"/>
    <w:rsid w:val="0073031C"/>
    <w:rsid w:val="0073701A"/>
    <w:rsid w:val="007403AE"/>
    <w:rsid w:val="007427C7"/>
    <w:rsid w:val="00760CD4"/>
    <w:rsid w:val="00762264"/>
    <w:rsid w:val="00764BAB"/>
    <w:rsid w:val="0076506E"/>
    <w:rsid w:val="00766E7B"/>
    <w:rsid w:val="00775D1E"/>
    <w:rsid w:val="007807CC"/>
    <w:rsid w:val="0078325C"/>
    <w:rsid w:val="00786F64"/>
    <w:rsid w:val="007B4DF4"/>
    <w:rsid w:val="007B775B"/>
    <w:rsid w:val="007C14BE"/>
    <w:rsid w:val="007C5B1B"/>
    <w:rsid w:val="007C6CF3"/>
    <w:rsid w:val="007C6F3F"/>
    <w:rsid w:val="007D206B"/>
    <w:rsid w:val="007D66DE"/>
    <w:rsid w:val="007E0E7C"/>
    <w:rsid w:val="007E108A"/>
    <w:rsid w:val="007E6151"/>
    <w:rsid w:val="007E7039"/>
    <w:rsid w:val="0081151F"/>
    <w:rsid w:val="008115E9"/>
    <w:rsid w:val="0081328E"/>
    <w:rsid w:val="00815CC6"/>
    <w:rsid w:val="0081792A"/>
    <w:rsid w:val="00820FB8"/>
    <w:rsid w:val="00823281"/>
    <w:rsid w:val="00825273"/>
    <w:rsid w:val="00831FBD"/>
    <w:rsid w:val="00834CEC"/>
    <w:rsid w:val="00835A3A"/>
    <w:rsid w:val="00836265"/>
    <w:rsid w:val="0083669A"/>
    <w:rsid w:val="00836812"/>
    <w:rsid w:val="00847447"/>
    <w:rsid w:val="008505BB"/>
    <w:rsid w:val="00853893"/>
    <w:rsid w:val="0085754A"/>
    <w:rsid w:val="00864D99"/>
    <w:rsid w:val="0087202A"/>
    <w:rsid w:val="008725E7"/>
    <w:rsid w:val="0087374F"/>
    <w:rsid w:val="008758FE"/>
    <w:rsid w:val="00881606"/>
    <w:rsid w:val="00896FCA"/>
    <w:rsid w:val="008A4D8C"/>
    <w:rsid w:val="008A7125"/>
    <w:rsid w:val="008B06FC"/>
    <w:rsid w:val="008C12A3"/>
    <w:rsid w:val="008C5B57"/>
    <w:rsid w:val="008E115E"/>
    <w:rsid w:val="008F7CAA"/>
    <w:rsid w:val="00903596"/>
    <w:rsid w:val="009111A2"/>
    <w:rsid w:val="009146E9"/>
    <w:rsid w:val="009159F2"/>
    <w:rsid w:val="00920493"/>
    <w:rsid w:val="00925D76"/>
    <w:rsid w:val="00941328"/>
    <w:rsid w:val="00950A6A"/>
    <w:rsid w:val="009631B0"/>
    <w:rsid w:val="0096336F"/>
    <w:rsid w:val="009643CE"/>
    <w:rsid w:val="00966F17"/>
    <w:rsid w:val="00987E9A"/>
    <w:rsid w:val="009A407D"/>
    <w:rsid w:val="009C625F"/>
    <w:rsid w:val="009D2F8B"/>
    <w:rsid w:val="009D6EDF"/>
    <w:rsid w:val="009E2AF0"/>
    <w:rsid w:val="009F3A1A"/>
    <w:rsid w:val="009F66FE"/>
    <w:rsid w:val="00A01AB9"/>
    <w:rsid w:val="00A07917"/>
    <w:rsid w:val="00A16D0E"/>
    <w:rsid w:val="00A46281"/>
    <w:rsid w:val="00A57F77"/>
    <w:rsid w:val="00A657B6"/>
    <w:rsid w:val="00A67431"/>
    <w:rsid w:val="00A814E5"/>
    <w:rsid w:val="00A85379"/>
    <w:rsid w:val="00A91814"/>
    <w:rsid w:val="00AA0C7F"/>
    <w:rsid w:val="00AA28A4"/>
    <w:rsid w:val="00AA61CD"/>
    <w:rsid w:val="00AB0208"/>
    <w:rsid w:val="00AB12FE"/>
    <w:rsid w:val="00AB1DA7"/>
    <w:rsid w:val="00AB247E"/>
    <w:rsid w:val="00AB4607"/>
    <w:rsid w:val="00AD6F21"/>
    <w:rsid w:val="00AD764A"/>
    <w:rsid w:val="00AE2BE5"/>
    <w:rsid w:val="00AE3340"/>
    <w:rsid w:val="00AF1AD8"/>
    <w:rsid w:val="00AF55AC"/>
    <w:rsid w:val="00AF56C2"/>
    <w:rsid w:val="00B162B3"/>
    <w:rsid w:val="00B2215B"/>
    <w:rsid w:val="00B24BC3"/>
    <w:rsid w:val="00B25720"/>
    <w:rsid w:val="00B25794"/>
    <w:rsid w:val="00B26186"/>
    <w:rsid w:val="00B26B75"/>
    <w:rsid w:val="00B30A0C"/>
    <w:rsid w:val="00B30ED9"/>
    <w:rsid w:val="00B46AF6"/>
    <w:rsid w:val="00B47B95"/>
    <w:rsid w:val="00B50E2A"/>
    <w:rsid w:val="00B50F66"/>
    <w:rsid w:val="00B539C0"/>
    <w:rsid w:val="00B5659A"/>
    <w:rsid w:val="00B61B64"/>
    <w:rsid w:val="00B8430F"/>
    <w:rsid w:val="00B903E3"/>
    <w:rsid w:val="00B959F8"/>
    <w:rsid w:val="00B967BB"/>
    <w:rsid w:val="00BA477E"/>
    <w:rsid w:val="00BB1540"/>
    <w:rsid w:val="00BB3843"/>
    <w:rsid w:val="00BC2806"/>
    <w:rsid w:val="00BC6FD7"/>
    <w:rsid w:val="00BD0AE9"/>
    <w:rsid w:val="00BD34A6"/>
    <w:rsid w:val="00BD45CE"/>
    <w:rsid w:val="00BD74EA"/>
    <w:rsid w:val="00BF69D1"/>
    <w:rsid w:val="00C01ED6"/>
    <w:rsid w:val="00C04094"/>
    <w:rsid w:val="00C065A4"/>
    <w:rsid w:val="00C06D5F"/>
    <w:rsid w:val="00C130F8"/>
    <w:rsid w:val="00C2393F"/>
    <w:rsid w:val="00C24304"/>
    <w:rsid w:val="00C3476D"/>
    <w:rsid w:val="00C37D05"/>
    <w:rsid w:val="00C52B22"/>
    <w:rsid w:val="00C542BC"/>
    <w:rsid w:val="00C63708"/>
    <w:rsid w:val="00C64CB6"/>
    <w:rsid w:val="00C7369B"/>
    <w:rsid w:val="00C800F1"/>
    <w:rsid w:val="00C81135"/>
    <w:rsid w:val="00C929E1"/>
    <w:rsid w:val="00C93C58"/>
    <w:rsid w:val="00CB0A19"/>
    <w:rsid w:val="00CD3B15"/>
    <w:rsid w:val="00CD3B44"/>
    <w:rsid w:val="00CE465A"/>
    <w:rsid w:val="00CF19EF"/>
    <w:rsid w:val="00CF328C"/>
    <w:rsid w:val="00D040FA"/>
    <w:rsid w:val="00D05AAF"/>
    <w:rsid w:val="00D115E0"/>
    <w:rsid w:val="00D30D93"/>
    <w:rsid w:val="00D428D3"/>
    <w:rsid w:val="00D45722"/>
    <w:rsid w:val="00D70C5A"/>
    <w:rsid w:val="00D835EC"/>
    <w:rsid w:val="00D97150"/>
    <w:rsid w:val="00DA0855"/>
    <w:rsid w:val="00DA5D12"/>
    <w:rsid w:val="00DC0B3F"/>
    <w:rsid w:val="00DC3370"/>
    <w:rsid w:val="00DC44AE"/>
    <w:rsid w:val="00DC5087"/>
    <w:rsid w:val="00DD36A5"/>
    <w:rsid w:val="00DD5706"/>
    <w:rsid w:val="00DD654F"/>
    <w:rsid w:val="00DD7470"/>
    <w:rsid w:val="00DE48CA"/>
    <w:rsid w:val="00DE5F6B"/>
    <w:rsid w:val="00E02031"/>
    <w:rsid w:val="00E027CC"/>
    <w:rsid w:val="00E03F30"/>
    <w:rsid w:val="00E11F52"/>
    <w:rsid w:val="00E17B55"/>
    <w:rsid w:val="00E2294E"/>
    <w:rsid w:val="00E317B0"/>
    <w:rsid w:val="00E37398"/>
    <w:rsid w:val="00E45C13"/>
    <w:rsid w:val="00E4627C"/>
    <w:rsid w:val="00E477AF"/>
    <w:rsid w:val="00E53BA7"/>
    <w:rsid w:val="00E6463C"/>
    <w:rsid w:val="00E659EB"/>
    <w:rsid w:val="00E679D2"/>
    <w:rsid w:val="00E7155F"/>
    <w:rsid w:val="00E839F2"/>
    <w:rsid w:val="00E91309"/>
    <w:rsid w:val="00EA07DA"/>
    <w:rsid w:val="00EA3DC6"/>
    <w:rsid w:val="00EB07B3"/>
    <w:rsid w:val="00EB3AD6"/>
    <w:rsid w:val="00EE0A5B"/>
    <w:rsid w:val="00EE2C71"/>
    <w:rsid w:val="00EF5D9D"/>
    <w:rsid w:val="00EF6589"/>
    <w:rsid w:val="00F0074E"/>
    <w:rsid w:val="00F00918"/>
    <w:rsid w:val="00F055B9"/>
    <w:rsid w:val="00F15BAF"/>
    <w:rsid w:val="00F265A0"/>
    <w:rsid w:val="00F26EA8"/>
    <w:rsid w:val="00F35E3C"/>
    <w:rsid w:val="00F363AD"/>
    <w:rsid w:val="00F4072B"/>
    <w:rsid w:val="00F476C2"/>
    <w:rsid w:val="00F57E55"/>
    <w:rsid w:val="00F6316B"/>
    <w:rsid w:val="00F64B73"/>
    <w:rsid w:val="00F664B0"/>
    <w:rsid w:val="00F73AF7"/>
    <w:rsid w:val="00F73FFA"/>
    <w:rsid w:val="00F77F1D"/>
    <w:rsid w:val="00F84C62"/>
    <w:rsid w:val="00F86B1C"/>
    <w:rsid w:val="00FA58BA"/>
    <w:rsid w:val="00FC4C87"/>
    <w:rsid w:val="00FD4245"/>
    <w:rsid w:val="00FE1DFB"/>
    <w:rsid w:val="00FE3A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82EF3"/>
  <w15:docId w15:val="{A84A0FD6-4374-47CB-A388-9299E71B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094"/>
    <w:pPr>
      <w:spacing w:after="0" w:line="240" w:lineRule="auto"/>
    </w:pPr>
    <w:rPr>
      <w:rFonts w:ascii="Times New Roman" w:eastAsia="Times New Roman" w:hAnsi="Times New Roman" w:cs="Times New Roman"/>
      <w:sz w:val="24"/>
      <w:szCs w:val="24"/>
      <w:lang w:val="da-DK" w:eastAsia="da-DK"/>
    </w:rPr>
  </w:style>
  <w:style w:type="paragraph" w:styleId="Heading1">
    <w:name w:val="heading 1"/>
    <w:basedOn w:val="Normal"/>
    <w:next w:val="Normal"/>
    <w:link w:val="Heading1Char"/>
    <w:uiPriority w:val="9"/>
    <w:qFormat/>
    <w:rsid w:val="00DE48CA"/>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BD0AE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AD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AF1AD8"/>
  </w:style>
  <w:style w:type="paragraph" w:styleId="Footer">
    <w:name w:val="footer"/>
    <w:basedOn w:val="Normal"/>
    <w:link w:val="FooterChar"/>
    <w:uiPriority w:val="99"/>
    <w:unhideWhenUsed/>
    <w:rsid w:val="00AF1AD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AF1AD8"/>
  </w:style>
  <w:style w:type="table" w:styleId="TableGrid">
    <w:name w:val="Table Grid"/>
    <w:basedOn w:val="TableNormal"/>
    <w:uiPriority w:val="39"/>
    <w:rsid w:val="00F26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772"/>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Standard">
    <w:name w:val="Standard"/>
    <w:rsid w:val="00D45722"/>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t-EE" w:eastAsia="zh-CN" w:bidi="hi-IN"/>
    </w:rPr>
  </w:style>
  <w:style w:type="paragraph" w:customStyle="1" w:styleId="TableContents">
    <w:name w:val="Table Contents"/>
    <w:basedOn w:val="Standard"/>
    <w:rsid w:val="00D45722"/>
    <w:pPr>
      <w:suppressLineNumbers/>
    </w:pPr>
  </w:style>
  <w:style w:type="character" w:customStyle="1" w:styleId="Heading1Char">
    <w:name w:val="Heading 1 Char"/>
    <w:basedOn w:val="DefaultParagraphFont"/>
    <w:link w:val="Heading1"/>
    <w:uiPriority w:val="9"/>
    <w:rsid w:val="00DE48C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F363AD"/>
    <w:pPr>
      <w:spacing w:after="0" w:line="240" w:lineRule="auto"/>
    </w:pPr>
    <w:rPr>
      <w:rFonts w:eastAsiaTheme="minorEastAsia"/>
      <w:sz w:val="24"/>
      <w:szCs w:val="24"/>
      <w:lang w:val="et-EE"/>
    </w:rPr>
  </w:style>
  <w:style w:type="character" w:styleId="Hyperlink">
    <w:name w:val="Hyperlink"/>
    <w:basedOn w:val="DefaultParagraphFont"/>
    <w:uiPriority w:val="99"/>
    <w:unhideWhenUsed/>
    <w:rsid w:val="0087202A"/>
    <w:rPr>
      <w:color w:val="0563C1" w:themeColor="hyperlink"/>
      <w:u w:val="single"/>
    </w:rPr>
  </w:style>
  <w:style w:type="character" w:styleId="FollowedHyperlink">
    <w:name w:val="FollowedHyperlink"/>
    <w:basedOn w:val="DefaultParagraphFont"/>
    <w:uiPriority w:val="99"/>
    <w:semiHidden/>
    <w:unhideWhenUsed/>
    <w:rsid w:val="00B959F8"/>
    <w:rPr>
      <w:color w:val="954F72" w:themeColor="followedHyperlink"/>
      <w:u w:val="single"/>
    </w:rPr>
  </w:style>
  <w:style w:type="character" w:styleId="UnresolvedMention">
    <w:name w:val="Unresolved Mention"/>
    <w:basedOn w:val="DefaultParagraphFont"/>
    <w:uiPriority w:val="99"/>
    <w:semiHidden/>
    <w:unhideWhenUsed/>
    <w:rsid w:val="008F7CAA"/>
    <w:rPr>
      <w:color w:val="605E5C"/>
      <w:shd w:val="clear" w:color="auto" w:fill="E1DFDD"/>
    </w:rPr>
  </w:style>
  <w:style w:type="character" w:customStyle="1" w:styleId="Heading3Char">
    <w:name w:val="Heading 3 Char"/>
    <w:basedOn w:val="DefaultParagraphFont"/>
    <w:link w:val="Heading3"/>
    <w:uiPriority w:val="9"/>
    <w:semiHidden/>
    <w:rsid w:val="00BD0AE9"/>
    <w:rPr>
      <w:rFonts w:asciiTheme="majorHAnsi" w:eastAsiaTheme="majorEastAsia" w:hAnsiTheme="majorHAnsi" w:cstheme="majorBidi"/>
      <w:color w:val="1F3763" w:themeColor="accent1" w:themeShade="7F"/>
      <w:sz w:val="24"/>
      <w:szCs w:val="24"/>
      <w:lang w:val="da-DK" w:eastAsia="da-DK"/>
    </w:rPr>
  </w:style>
  <w:style w:type="paragraph" w:customStyle="1" w:styleId="seadusetekst">
    <w:name w:val="seaduse tekst"/>
    <w:basedOn w:val="Normal"/>
    <w:uiPriority w:val="1"/>
    <w:qFormat/>
    <w:rsid w:val="00467C4B"/>
    <w:pPr>
      <w:suppressAutoHyphens/>
      <w:spacing w:after="120"/>
      <w:jc w:val="both"/>
    </w:pPr>
    <w:rPr>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igiteataja.ee/akt/117112021001?leiaKehtiv" TargetMode="External"/><Relationship Id="rId18" Type="http://schemas.openxmlformats.org/officeDocument/2006/relationships/hyperlink" Target="https://www.riigiteataja.ee/akt/958534" TargetMode="External"/><Relationship Id="rId3" Type="http://schemas.openxmlformats.org/officeDocument/2006/relationships/customXml" Target="../customXml/item3.xml"/><Relationship Id="rId21" Type="http://schemas.openxmlformats.org/officeDocument/2006/relationships/hyperlink" Target="https://www.riigiteataja.ee/akt/430042019029?leiaKehtiv" TargetMode="External"/><Relationship Id="rId7" Type="http://schemas.openxmlformats.org/officeDocument/2006/relationships/webSettings" Target="webSettings.xml"/><Relationship Id="rId12" Type="http://schemas.openxmlformats.org/officeDocument/2006/relationships/hyperlink" Target="https://www.riigiteataja.ee/akt/110022026001" TargetMode="External"/><Relationship Id="rId17" Type="http://schemas.openxmlformats.org/officeDocument/2006/relationships/hyperlink" Target="https://www.riigiteataja.ee/akt/dyn=102012025025&amp;id=95217" TargetMode="External"/><Relationship Id="rId2" Type="http://schemas.openxmlformats.org/officeDocument/2006/relationships/customXml" Target="../customXml/item2.xml"/><Relationship Id="rId16" Type="http://schemas.openxmlformats.org/officeDocument/2006/relationships/hyperlink" Target="https://www.riigiteataja.ee/akt/117112021001" TargetMode="External"/><Relationship Id="rId20" Type="http://schemas.openxmlformats.org/officeDocument/2006/relationships/hyperlink" Target="https://www.riigiteataja.ee/akt/13006944?leiaKehti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10022026001"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riigiteataja.ee/akt/13080612" TargetMode="External"/><Relationship Id="rId23" Type="http://schemas.openxmlformats.org/officeDocument/2006/relationships/fontTable" Target="fontTable.xml"/><Relationship Id="rId10" Type="http://schemas.openxmlformats.org/officeDocument/2006/relationships/hyperlink" Target="https://www.llr.ee/" TargetMode="External"/><Relationship Id="rId19" Type="http://schemas.openxmlformats.org/officeDocument/2006/relationships/hyperlink" Target="https://www.riigiteataja.ee/akt/1111220210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igiteataja.ee/akt/102012025025?leiaKehtiv" TargetMode="External"/><Relationship Id="rId22" Type="http://schemas.openxmlformats.org/officeDocument/2006/relationships/header" Target="head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1898-718a-4b24-960d-d19ae80cd20e">
      <Terms xmlns="http://schemas.microsoft.com/office/infopath/2007/PartnerControls"/>
    </lcf76f155ced4ddcb4097134ff3c332f>
    <TaxCatchAll xmlns="77ac0ca8-15c0-425d-9adb-90cf0f3e5c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CE33E64A7D3C4C9B7BE53A55B237C9" ma:contentTypeVersion="18" ma:contentTypeDescription="Loo uus dokument" ma:contentTypeScope="" ma:versionID="ce1c75a9cea92e000b9dd2b70450e4f6">
  <xsd:schema xmlns:xsd="http://www.w3.org/2001/XMLSchema" xmlns:xs="http://www.w3.org/2001/XMLSchema" xmlns:p="http://schemas.microsoft.com/office/2006/metadata/properties" xmlns:ns2="77ac0ca8-15c0-425d-9adb-90cf0f3e5cd1" xmlns:ns3="07e91898-718a-4b24-960d-d19ae80cd20e" targetNamespace="http://schemas.microsoft.com/office/2006/metadata/properties" ma:root="true" ma:fieldsID="de1b1babd325aade33634f33c91ff679" ns2:_="" ns3:_="">
    <xsd:import namespace="77ac0ca8-15c0-425d-9adb-90cf0f3e5cd1"/>
    <xsd:import namespace="07e91898-718a-4b24-960d-d19ae80cd2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c0ca8-15c0-425d-9adb-90cf0f3e5cd1"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31d37d2b-b574-499a-ab6f-b053c2585291}" ma:internalName="TaxCatchAll" ma:showField="CatchAllData" ma:web="77ac0ca8-15c0-425d-9adb-90cf0f3e5c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e91898-718a-4b24-960d-d19ae80cd2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e62d40fb-1d24-49e6-8941-27dbfb67f3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81A13-417C-4AA8-9D98-B295AFCEDCE6}">
  <ds:schemaRefs>
    <ds:schemaRef ds:uri="http://schemas.microsoft.com/office/2006/metadata/properties"/>
    <ds:schemaRef ds:uri="http://schemas.microsoft.com/office/infopath/2007/PartnerControls"/>
    <ds:schemaRef ds:uri="07e91898-718a-4b24-960d-d19ae80cd20e"/>
    <ds:schemaRef ds:uri="77ac0ca8-15c0-425d-9adb-90cf0f3e5cd1"/>
  </ds:schemaRefs>
</ds:datastoreItem>
</file>

<file path=customXml/itemProps2.xml><?xml version="1.0" encoding="utf-8"?>
<ds:datastoreItem xmlns:ds="http://schemas.openxmlformats.org/officeDocument/2006/customXml" ds:itemID="{1E44984A-172A-4FE5-8374-EFA54C5B9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c0ca8-15c0-425d-9adb-90cf0f3e5cd1"/>
    <ds:schemaRef ds:uri="07e91898-718a-4b24-960d-d19ae80cd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093E28-17E5-4E12-817A-F7C669D510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2378</Words>
  <Characters>13559</Characters>
  <Application>Microsoft Office Word</Application>
  <DocSecurity>4</DocSecurity>
  <Lines>112</Lines>
  <Paragraphs>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Leppik</dc:creator>
  <cp:keywords/>
  <dc:description/>
  <cp:lastModifiedBy>Triin Merisaar</cp:lastModifiedBy>
  <cp:revision>2</cp:revision>
  <cp:lastPrinted>2021-03-09T06:49:00Z</cp:lastPrinted>
  <dcterms:created xsi:type="dcterms:W3CDTF">2026-04-29T12:41:00Z</dcterms:created>
  <dcterms:modified xsi:type="dcterms:W3CDTF">2026-04-29T12:41:00Z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0x01010013CE33E64A7D3C4C9B7BE53A55B237C9</vt:lpwstr>
  </property>
  <property fmtid="{D5CDD505-2E9C-101B-9397-08002B2CF9AE}" pid="3" name="MediaServiceImageTags">
    <vt:lpwstr/>
  </property>
</Properties>
</file>