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91E54" w14:textId="7EB63147" w:rsidR="00C04094" w:rsidRDefault="001654E8" w:rsidP="00674EBD">
      <w:pPr>
        <w:jc w:val="right"/>
        <w:rPr>
          <w:sz w:val="28"/>
          <w:szCs w:val="28"/>
          <w:lang w:val="et-EE" w:eastAsia="en-US"/>
        </w:rPr>
      </w:pPr>
      <w:r w:rsidRPr="001654E8">
        <w:rPr>
          <w:color w:val="FF0000"/>
          <w:sz w:val="28"/>
          <w:szCs w:val="28"/>
          <w:lang w:val="et-EE" w:eastAsia="en-US"/>
        </w:rPr>
        <w:t>EELNÕU</w:t>
      </w:r>
      <w:r w:rsidRPr="001654E8">
        <w:rPr>
          <w:sz w:val="28"/>
          <w:szCs w:val="28"/>
          <w:lang w:val="et-EE" w:eastAsia="en-US"/>
        </w:rPr>
        <w:tab/>
      </w:r>
    </w:p>
    <w:p w14:paraId="5CED4A11" w14:textId="77777777" w:rsidR="00C04094" w:rsidRDefault="008758FE" w:rsidP="00C04094">
      <w:pPr>
        <w:rPr>
          <w:sz w:val="28"/>
          <w:szCs w:val="28"/>
          <w:lang w:val="et-EE" w:eastAsia="en-US"/>
        </w:rPr>
      </w:pPr>
      <w:r w:rsidRPr="00CF19EF">
        <w:rPr>
          <w:noProof/>
          <w:sz w:val="28"/>
          <w:szCs w:val="28"/>
          <w:lang w:val="et-EE" w:eastAsia="et-EE"/>
        </w:rPr>
        <mc:AlternateContent>
          <mc:Choice Requires="wps">
            <w:drawing>
              <wp:anchor distT="45720" distB="45720" distL="114300" distR="114300" simplePos="0" relativeHeight="251659264" behindDoc="0" locked="0" layoutInCell="1" allowOverlap="1" wp14:anchorId="0D85E3A2" wp14:editId="647A6C4E">
                <wp:simplePos x="0" y="0"/>
                <wp:positionH relativeFrom="column">
                  <wp:posOffset>-102870</wp:posOffset>
                </wp:positionH>
                <wp:positionV relativeFrom="paragraph">
                  <wp:posOffset>82550</wp:posOffset>
                </wp:positionV>
                <wp:extent cx="2360930" cy="1404620"/>
                <wp:effectExtent l="0" t="0" r="3810" b="0"/>
                <wp:wrapSquare wrapText="bothSides"/>
                <wp:docPr id="217"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9086157" w14:textId="77777777" w:rsidR="00CF19EF" w:rsidRPr="00A37FCC" w:rsidRDefault="00CF19EF">
                            <w:pPr>
                              <w:rPr>
                                <w:b/>
                                <w:bCs/>
                              </w:rPr>
                            </w:pPr>
                            <w:r w:rsidRPr="00A37FCC">
                              <w:rPr>
                                <w:b/>
                                <w:bCs/>
                              </w:rPr>
                              <w:t>Keila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D85E3A2" id="_x0000_t202" coordsize="21600,21600" o:spt="202" path="m,l,21600r21600,l21600,xe">
                <v:stroke joinstyle="miter"/>
                <v:path gradientshapeok="t" o:connecttype="rect"/>
              </v:shapetype>
              <v:shape id="Tekstiväli 2" o:spid="_x0000_s1026" type="#_x0000_t202" style="position:absolute;margin-left:-8.1pt;margin-top: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TfvDC4AAAAAoBAAAPAAAAZHJzL2Rvd25yZXYueG1sTI/LTsMwEEX3SPyDNUhsUOvEoVEV4lTl&#10;tWHXEqQu3WSaBOJxFLtt4OuZrmA5ukd3zs1Xk+3FCUffOdIQzyMQSJWrO2o0lO+vsyUIHwzVpneE&#10;Gr7Rw6q4vspNVrszbfC0DY3gEvKZ0dCGMGRS+qpFa/zcDUicHdxoTeBzbGQ9mjOX216qKEqlNR3x&#10;h9YM+NRi9bU9Wg0/j+Xz+uUuxAcVdupjY9/K6tNofXszrR9ABJzCHwwXfVaHgp327ki1F72GWZwq&#10;RjlIeBMDyWKRgthrUMm9Alnk8v+E4hcAAP//AwBQSwECLQAUAAYACAAAACEAtoM4kv4AAADhAQAA&#10;EwAAAAAAAAAAAAAAAAAAAAAAW0NvbnRlbnRfVHlwZXNdLnhtbFBLAQItABQABgAIAAAAIQA4/SH/&#10;1gAAAJQBAAALAAAAAAAAAAAAAAAAAC8BAABfcmVscy8ucmVsc1BLAQItABQABgAIAAAAIQC1QRhx&#10;DgIAAPcDAAAOAAAAAAAAAAAAAAAAAC4CAABkcnMvZTJvRG9jLnhtbFBLAQItABQABgAIAAAAIQBT&#10;fvDC4AAAAAoBAAAPAAAAAAAAAAAAAAAAAGgEAABkcnMvZG93bnJldi54bWxQSwUGAAAAAAQABADz&#10;AAAAdQUAAAAA&#10;" stroked="f">
                <v:textbox style="mso-fit-shape-to-text:t">
                  <w:txbxContent>
                    <w:p w14:paraId="39086157" w14:textId="77777777" w:rsidR="00CF19EF" w:rsidRPr="00A37FCC" w:rsidRDefault="00CF19EF">
                      <w:pPr>
                        <w:rPr>
                          <w:b/>
                          <w:bCs/>
                        </w:rPr>
                      </w:pPr>
                      <w:r w:rsidRPr="00A37FCC">
                        <w:rPr>
                          <w:b/>
                          <w:bCs/>
                        </w:rPr>
                        <w:t>Keila</w:t>
                      </w:r>
                    </w:p>
                  </w:txbxContent>
                </v:textbox>
                <w10:wrap type="square"/>
              </v:shape>
            </w:pict>
          </mc:Fallback>
        </mc:AlternateContent>
      </w:r>
      <w:r w:rsidR="00CF19EF" w:rsidRPr="00CF19EF">
        <w:rPr>
          <w:noProof/>
          <w:sz w:val="28"/>
          <w:szCs w:val="28"/>
          <w:lang w:val="et-EE" w:eastAsia="et-EE"/>
        </w:rPr>
        <mc:AlternateContent>
          <mc:Choice Requires="wps">
            <w:drawing>
              <wp:anchor distT="45720" distB="45720" distL="114300" distR="114300" simplePos="0" relativeHeight="251661312" behindDoc="0" locked="0" layoutInCell="1" allowOverlap="1" wp14:anchorId="4799DDDA" wp14:editId="74E0D526">
                <wp:simplePos x="0" y="0"/>
                <wp:positionH relativeFrom="column">
                  <wp:posOffset>3526155</wp:posOffset>
                </wp:positionH>
                <wp:positionV relativeFrom="paragraph">
                  <wp:posOffset>78105</wp:posOffset>
                </wp:positionV>
                <wp:extent cx="2360930" cy="1404620"/>
                <wp:effectExtent l="0" t="0" r="3810" b="6350"/>
                <wp:wrapSquare wrapText="bothSides"/>
                <wp:docPr id="2"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F3AE02D" w14:textId="4DDF36DD" w:rsidR="00CF19EF" w:rsidRPr="00A37FCC" w:rsidRDefault="00CF19EF" w:rsidP="00CF19EF">
                            <w:pPr>
                              <w:jc w:val="right"/>
                              <w:rPr>
                                <w:b/>
                              </w:rPr>
                            </w:pPr>
                            <w:r w:rsidRPr="00A37FCC">
                              <w:rPr>
                                <w:b/>
                              </w:rPr>
                              <w:fldChar w:fldCharType="begin"/>
                            </w:r>
                            <w:r w:rsidR="00FD3455">
                              <w:rPr>
                                <w:b/>
                              </w:rPr>
                              <w:instrText xml:space="preserve"> delta_regDateTime  \* MERGEFORMAT</w:instrText>
                            </w:r>
                            <w:r w:rsidRPr="00A37FCC">
                              <w:rPr>
                                <w:b/>
                              </w:rPr>
                              <w:fldChar w:fldCharType="separate"/>
                            </w:r>
                            <w:r w:rsidR="00FD3455">
                              <w:rPr>
                                <w:b/>
                                <w:lang w:val="et-EE"/>
                              </w:rPr>
                              <w:t>24.08.2023</w:t>
                            </w:r>
                            <w:r w:rsidRPr="00A37FCC">
                              <w:rPr>
                                <w:b/>
                              </w:rPr>
                              <w:fldChar w:fldCharType="end"/>
                            </w:r>
                            <w:r w:rsidRPr="00A37FCC">
                              <w:rPr>
                                <w:b/>
                              </w:rPr>
                              <w:t xml:space="preserve"> nr </w:t>
                            </w:r>
                            <w:r w:rsidRPr="00A37FCC">
                              <w:rPr>
                                <w:b/>
                              </w:rPr>
                              <w:fldChar w:fldCharType="begin"/>
                            </w:r>
                            <w:r w:rsidR="00FD3455">
                              <w:rPr>
                                <w:b/>
                              </w:rPr>
                              <w:instrText xml:space="preserve"> delta_regNumber  \* MERGEFORMAT</w:instrText>
                            </w:r>
                            <w:r w:rsidRPr="00A37FCC">
                              <w:rPr>
                                <w:b/>
                              </w:rPr>
                              <w:fldChar w:fldCharType="separate"/>
                            </w:r>
                            <w:r w:rsidR="00FD3455">
                              <w:rPr>
                                <w:b/>
                                <w:lang w:val="et-EE"/>
                              </w:rPr>
                              <w:t>2-4/263</w:t>
                            </w:r>
                            <w:r w:rsidRPr="00A37FCC">
                              <w:rPr>
                                <w:b/>
                              </w:rPr>
                              <w:fldChar w:fldCharType="end"/>
                            </w:r>
                          </w:p>
                          <w:p w14:paraId="30B6F198" w14:textId="77777777" w:rsidR="00CF19EF" w:rsidRDefault="00CF19E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799DDDA" id="_x0000_s1027" type="#_x0000_t202" style="position:absolute;margin-left:277.65pt;margin-top:6.1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DP4Oyl4AAAAAoBAAAPAAAAZHJzL2Rvd25yZXYueG1sTI/LTsMwEEX3SPyDNUhsEHXiKDxC&#10;nKq8NuxagsRyGrtJIB5HsdsGvp5hBavR6B7dOVMuZzeIg51C70lDukhAWGq86anVUL8+X96ACBHJ&#10;4ODJaviyAZbV6UmJhfFHWtvDJraCSygUqKGLcSykDE1nHYaFHy1xtvOTw8jr1Eoz4ZHL3SBVklxJ&#10;hz3xhQ5H+9DZ5nOzdxq+7+vH1dNFTHcqvqu3tXupmw/U+vxsXt2BiHaOfzD86rM6VOy09XsyQQwa&#10;8jzPGOVA8WTgVl2nILYaVJblIKtS/n+h+gEAAP//AwBQSwECLQAUAAYACAAAACEAtoM4kv4AAADh&#10;AQAAEwAAAAAAAAAAAAAAAAAAAAAAW0NvbnRlbnRfVHlwZXNdLnhtbFBLAQItABQABgAIAAAAIQA4&#10;/SH/1gAAAJQBAAALAAAAAAAAAAAAAAAAAC8BAABfcmVscy8ucmVsc1BLAQItABQABgAIAAAAIQBH&#10;dEuvEQIAAP4DAAAOAAAAAAAAAAAAAAAAAC4CAABkcnMvZTJvRG9jLnhtbFBLAQItABQABgAIAAAA&#10;IQDP4Oyl4AAAAAoBAAAPAAAAAAAAAAAAAAAAAGsEAABkcnMvZG93bnJldi54bWxQSwUGAAAAAAQA&#10;BADzAAAAeAUAAAAA&#10;" stroked="f">
                <v:textbox style="mso-fit-shape-to-text:t">
                  <w:txbxContent>
                    <w:p w14:paraId="1F3AE02D" w14:textId="4DDF36DD" w:rsidR="00CF19EF" w:rsidRPr="00A37FCC" w:rsidRDefault="00CF19EF" w:rsidP="00CF19EF">
                      <w:pPr>
                        <w:jc w:val="right"/>
                        <w:rPr>
                          <w:b/>
                        </w:rPr>
                      </w:pPr>
                      <w:r w:rsidRPr="00A37FCC">
                        <w:rPr>
                          <w:b/>
                        </w:rPr>
                        <w:fldChar w:fldCharType="begin"/>
                      </w:r>
                      <w:r w:rsidR="00FD3455">
                        <w:rPr>
                          <w:b/>
                        </w:rPr>
                        <w:instrText xml:space="preserve"> delta_regDateTime  \* MERGEFORMAT</w:instrText>
                      </w:r>
                      <w:r w:rsidRPr="00A37FCC">
                        <w:rPr>
                          <w:b/>
                        </w:rPr>
                        <w:fldChar w:fldCharType="separate"/>
                      </w:r>
                      <w:r w:rsidR="00FD3455">
                        <w:rPr>
                          <w:b/>
                          <w:lang w:val="et-EE"/>
                        </w:rPr>
                        <w:t>24.08.2023</w:t>
                      </w:r>
                      <w:r w:rsidRPr="00A37FCC">
                        <w:rPr>
                          <w:b/>
                        </w:rPr>
                        <w:fldChar w:fldCharType="end"/>
                      </w:r>
                      <w:r w:rsidRPr="00A37FCC">
                        <w:rPr>
                          <w:b/>
                        </w:rPr>
                        <w:t xml:space="preserve"> nr </w:t>
                      </w:r>
                      <w:r w:rsidRPr="00A37FCC">
                        <w:rPr>
                          <w:b/>
                        </w:rPr>
                        <w:fldChar w:fldCharType="begin"/>
                      </w:r>
                      <w:r w:rsidR="00FD3455">
                        <w:rPr>
                          <w:b/>
                        </w:rPr>
                        <w:instrText xml:space="preserve"> delta_regNumber  \* MERGEFORMAT</w:instrText>
                      </w:r>
                      <w:r w:rsidRPr="00A37FCC">
                        <w:rPr>
                          <w:b/>
                        </w:rPr>
                        <w:fldChar w:fldCharType="separate"/>
                      </w:r>
                      <w:r w:rsidR="00FD3455">
                        <w:rPr>
                          <w:b/>
                          <w:lang w:val="et-EE"/>
                        </w:rPr>
                        <w:t>2-4/263</w:t>
                      </w:r>
                      <w:r w:rsidRPr="00A37FCC">
                        <w:rPr>
                          <w:b/>
                        </w:rPr>
                        <w:fldChar w:fldCharType="end"/>
                      </w:r>
                    </w:p>
                    <w:p w14:paraId="30B6F198" w14:textId="77777777" w:rsidR="00CF19EF" w:rsidRDefault="00CF19EF"/>
                  </w:txbxContent>
                </v:textbox>
                <w10:wrap type="square"/>
              </v:shape>
            </w:pict>
          </mc:Fallback>
        </mc:AlternateContent>
      </w:r>
    </w:p>
    <w:p w14:paraId="163F47F1" w14:textId="77777777" w:rsidR="00C04094" w:rsidRDefault="00C04094" w:rsidP="00C04094">
      <w:pPr>
        <w:rPr>
          <w:sz w:val="28"/>
          <w:szCs w:val="28"/>
          <w:lang w:val="et-EE" w:eastAsia="en-US"/>
        </w:rPr>
      </w:pPr>
    </w:p>
    <w:p w14:paraId="14B7B342" w14:textId="77777777" w:rsidR="00C04094" w:rsidRDefault="00C04094" w:rsidP="00C04094">
      <w:pPr>
        <w:rPr>
          <w:sz w:val="28"/>
          <w:szCs w:val="28"/>
          <w:lang w:val="et-EE" w:eastAsia="en-US"/>
        </w:rPr>
      </w:pPr>
    </w:p>
    <w:p w14:paraId="6664A21F" w14:textId="77777777" w:rsidR="00C04094" w:rsidRPr="001D2784" w:rsidRDefault="00C04094" w:rsidP="00C04094">
      <w:pPr>
        <w:rPr>
          <w:lang w:val="et-EE" w:eastAsia="en-US"/>
        </w:rPr>
      </w:pPr>
    </w:p>
    <w:p w14:paraId="3DAC737A" w14:textId="76A897DC" w:rsidR="00CF19EF" w:rsidRPr="001D2784" w:rsidRDefault="00CF19EF" w:rsidP="00CF19EF">
      <w:pPr>
        <w:rPr>
          <w:lang w:val="et-EE" w:eastAsia="en-US"/>
        </w:rPr>
      </w:pPr>
      <w:r w:rsidRPr="001D2784">
        <w:rPr>
          <w:b/>
        </w:rPr>
        <w:fldChar w:fldCharType="begin"/>
      </w:r>
      <w:r w:rsidR="00FD3455">
        <w:instrText xml:space="preserve"> delta_docName  \* MERGEFORMAT</w:instrText>
      </w:r>
      <w:r w:rsidRPr="001D2784">
        <w:rPr>
          <w:b/>
        </w:rPr>
        <w:fldChar w:fldCharType="separate"/>
      </w:r>
      <w:r w:rsidR="00FD3455">
        <w:rPr>
          <w:bCs/>
          <w:lang w:val="et-EE"/>
        </w:rPr>
        <w:t>Keila linnas paralleelaadresside muutmine</w:t>
      </w:r>
      <w:r w:rsidRPr="001D2784">
        <w:rPr>
          <w:b/>
        </w:rPr>
        <w:fldChar w:fldCharType="end"/>
      </w:r>
    </w:p>
    <w:p w14:paraId="1BD6DE99" w14:textId="77777777" w:rsidR="00C04094" w:rsidRPr="001D2784" w:rsidRDefault="00C04094" w:rsidP="00C04094">
      <w:pPr>
        <w:rPr>
          <w:lang w:val="et-EE" w:eastAsia="en-US"/>
        </w:rPr>
      </w:pPr>
    </w:p>
    <w:p w14:paraId="3C91F9E6" w14:textId="52923068" w:rsidR="001654E8" w:rsidRPr="001654E8" w:rsidRDefault="001654E8" w:rsidP="001654E8">
      <w:pPr>
        <w:jc w:val="both"/>
        <w:rPr>
          <w:lang w:val="et-EE" w:eastAsia="en-US"/>
        </w:rPr>
      </w:pPr>
      <w:r w:rsidRPr="001654E8">
        <w:rPr>
          <w:lang w:val="et-EE" w:eastAsia="en-US"/>
        </w:rPr>
        <w:t>Maa-amet 12.07.2023 saadetud kirjaga teavitas Keila linnavalitsust Keila linna</w:t>
      </w:r>
      <w:r>
        <w:rPr>
          <w:lang w:val="et-EE" w:eastAsia="en-US"/>
        </w:rPr>
        <w:t xml:space="preserve"> </w:t>
      </w:r>
      <w:r w:rsidRPr="001654E8">
        <w:rPr>
          <w:lang w:val="et-EE" w:eastAsia="en-US"/>
        </w:rPr>
        <w:t xml:space="preserve">haldusterritooriumil asuvatest </w:t>
      </w:r>
      <w:bookmarkStart w:id="0" w:name="_Hlk143759142"/>
      <w:r w:rsidRPr="001654E8">
        <w:rPr>
          <w:lang w:val="et-EE" w:eastAsia="en-US"/>
        </w:rPr>
        <w:t>üksikelamutest</w:t>
      </w:r>
      <w:bookmarkEnd w:id="0"/>
      <w:r w:rsidRPr="001654E8">
        <w:rPr>
          <w:lang w:val="et-EE" w:eastAsia="en-US"/>
        </w:rPr>
        <w:t xml:space="preserve">, millele määratud </w:t>
      </w:r>
      <w:r w:rsidRPr="001654E8">
        <w:rPr>
          <w:bCs/>
          <w:lang w:val="et-EE" w:eastAsia="en-US"/>
        </w:rPr>
        <w:t xml:space="preserve">paralleelaadressid </w:t>
      </w:r>
      <w:r w:rsidRPr="001654E8">
        <w:rPr>
          <w:lang w:val="et-EE" w:eastAsia="en-US"/>
        </w:rPr>
        <w:t xml:space="preserve">pole põhjendatud ja tuleb muuta selliselt, et aadress oleks määratud liikluspinnalt (tänavalt), millelt toimub tegelik juurdepääs elamule. </w:t>
      </w:r>
      <w:r w:rsidR="00674EBD">
        <w:rPr>
          <w:lang w:val="et-EE" w:eastAsia="en-US"/>
        </w:rPr>
        <w:t>Paralleelaadress tuleb kaotada ka Keila Lasteaed Vikerkaar Sipsiku maja kinnistult (</w:t>
      </w:r>
      <w:r w:rsidR="00674EBD" w:rsidRPr="00674EBD">
        <w:rPr>
          <w:lang w:val="et-EE" w:eastAsia="en-US"/>
        </w:rPr>
        <w:t>Keila linn, Luha tn 1 // Pae tn 2</w:t>
      </w:r>
      <w:r w:rsidR="00674EBD">
        <w:rPr>
          <w:lang w:val="et-EE" w:eastAsia="en-US"/>
        </w:rPr>
        <w:t>), kuna peamine juurdepääs</w:t>
      </w:r>
      <w:r w:rsidR="00674EBD" w:rsidRPr="00674EBD">
        <w:rPr>
          <w:lang w:val="et-EE" w:eastAsia="en-US"/>
        </w:rPr>
        <w:t xml:space="preserve"> </w:t>
      </w:r>
      <w:r w:rsidR="00674EBD">
        <w:rPr>
          <w:lang w:val="et-EE" w:eastAsia="en-US"/>
        </w:rPr>
        <w:t>lasteaiahoonele on Pae tänavalt.</w:t>
      </w:r>
    </w:p>
    <w:p w14:paraId="472CD0E2" w14:textId="77777777" w:rsidR="001654E8" w:rsidRPr="001654E8" w:rsidRDefault="001654E8" w:rsidP="001654E8">
      <w:pPr>
        <w:jc w:val="both"/>
        <w:rPr>
          <w:lang w:val="et-EE" w:eastAsia="en-US"/>
        </w:rPr>
      </w:pPr>
      <w:r w:rsidRPr="001654E8">
        <w:rPr>
          <w:lang w:val="et-EE" w:eastAsia="en-US"/>
        </w:rPr>
        <w:t xml:space="preserve">Teade aadresside muutmise kohta saadeti arvamuse avaldamiseks korralduse punktis 1 nimetatud kinnistute omanikele. Ettepanekuid ja arvamusi tähtajaks (15 päeva teate saamisest arvates) eeltoodud kinnistute omanikud ei esitanud. </w:t>
      </w:r>
    </w:p>
    <w:p w14:paraId="1D565043" w14:textId="77777777" w:rsidR="001654E8" w:rsidRPr="001654E8" w:rsidRDefault="001654E8" w:rsidP="001654E8">
      <w:pPr>
        <w:jc w:val="both"/>
        <w:rPr>
          <w:lang w:val="et-EE" w:eastAsia="en-US"/>
        </w:rPr>
      </w:pPr>
    </w:p>
    <w:p w14:paraId="1351CBDF" w14:textId="77777777" w:rsidR="001654E8" w:rsidRPr="001654E8" w:rsidRDefault="001654E8" w:rsidP="001654E8">
      <w:pPr>
        <w:jc w:val="both"/>
        <w:rPr>
          <w:lang w:val="et-EE" w:eastAsia="en-US"/>
        </w:rPr>
      </w:pPr>
      <w:r w:rsidRPr="001654E8">
        <w:rPr>
          <w:lang w:val="et-EE" w:eastAsia="en-US"/>
        </w:rPr>
        <w:t>Lähtudes eeltoodust ja võttes aluseks ruumiandmete seaduse</w:t>
      </w:r>
      <w:r w:rsidRPr="001654E8">
        <w:rPr>
          <w:vertAlign w:val="superscript"/>
          <w:lang w:val="et-EE" w:eastAsia="en-US"/>
        </w:rPr>
        <w:t>1</w:t>
      </w:r>
      <w:r w:rsidRPr="001654E8">
        <w:rPr>
          <w:lang w:val="et-EE" w:eastAsia="en-US"/>
        </w:rPr>
        <w:t xml:space="preserve"> § 45 punktid 1, 2, 5, 7, § 48 lõike 2 punkti 1 ja lõike 6, § 54 lõike 1, § 55 lõike 1, 2 ja 3, § 56 lõike 1, § 57 lõike 1 punkti 2 ja punkti 3 ning juhindudes keskkonnaministri 16. juuni 2021. a määruse nr 32 "Aadressiandmete süsteem" § 15 lõikest 4 ja vajadusest korrastada aadressiandmed:</w:t>
      </w:r>
    </w:p>
    <w:p w14:paraId="4406DFF6" w14:textId="77777777" w:rsidR="001654E8" w:rsidRPr="001654E8" w:rsidRDefault="001654E8" w:rsidP="001654E8">
      <w:pPr>
        <w:jc w:val="both"/>
        <w:rPr>
          <w:lang w:val="et-EE" w:eastAsia="en-US"/>
        </w:rPr>
      </w:pPr>
    </w:p>
    <w:p w14:paraId="56CAB1D0" w14:textId="77777777" w:rsidR="001654E8" w:rsidRPr="001654E8" w:rsidRDefault="001654E8" w:rsidP="001654E8">
      <w:pPr>
        <w:numPr>
          <w:ilvl w:val="0"/>
          <w:numId w:val="11"/>
        </w:numPr>
        <w:jc w:val="both"/>
        <w:rPr>
          <w:lang w:val="et-EE" w:eastAsia="en-US"/>
        </w:rPr>
      </w:pPr>
      <w:r w:rsidRPr="001654E8">
        <w:rPr>
          <w:lang w:val="et-EE" w:eastAsia="en-US"/>
        </w:rPr>
        <w:t>Muuta Keila linnas asuvate katastriüksuste aadressid järgmiselt:</w:t>
      </w:r>
    </w:p>
    <w:p w14:paraId="39146369" w14:textId="77777777" w:rsidR="001654E8" w:rsidRPr="001654E8" w:rsidRDefault="001654E8" w:rsidP="001654E8">
      <w:pPr>
        <w:numPr>
          <w:ilvl w:val="1"/>
          <w:numId w:val="11"/>
        </w:numPr>
        <w:jc w:val="both"/>
        <w:rPr>
          <w:lang w:val="et-EE" w:eastAsia="en-US"/>
        </w:rPr>
      </w:pPr>
      <w:bookmarkStart w:id="1" w:name="_Hlk116888856"/>
      <w:r w:rsidRPr="001654E8">
        <w:rPr>
          <w:lang w:val="et-EE" w:eastAsia="en-US"/>
        </w:rPr>
        <w:t>Harju maakond, Keila linn, Aasa tn 1 // Nooruse tn 6 ja määrata uueks koha-aadressiks Harju maakond, Keila linn, Nooruse tn 6;</w:t>
      </w:r>
    </w:p>
    <w:p w14:paraId="5E368DBB" w14:textId="77777777" w:rsidR="001654E8" w:rsidRPr="001654E8" w:rsidRDefault="001654E8" w:rsidP="001654E8">
      <w:pPr>
        <w:numPr>
          <w:ilvl w:val="1"/>
          <w:numId w:val="11"/>
        </w:numPr>
        <w:jc w:val="both"/>
        <w:rPr>
          <w:lang w:val="et-EE" w:eastAsia="en-US"/>
        </w:rPr>
      </w:pPr>
      <w:r w:rsidRPr="001654E8">
        <w:rPr>
          <w:lang w:val="et-EE" w:eastAsia="en-US"/>
        </w:rPr>
        <w:t>Harju maakond, Keila linn, Aasa tn 2 // Nooruse tn 4 ja määrata uueks koha-aadressiks Harju maakond, Keila linn, Aasa tn 2;</w:t>
      </w:r>
    </w:p>
    <w:p w14:paraId="6DE82FEC" w14:textId="77777777" w:rsidR="001654E8" w:rsidRPr="001654E8" w:rsidRDefault="001654E8" w:rsidP="001654E8">
      <w:pPr>
        <w:numPr>
          <w:ilvl w:val="1"/>
          <w:numId w:val="11"/>
        </w:numPr>
        <w:jc w:val="both"/>
        <w:rPr>
          <w:lang w:val="et-EE" w:eastAsia="en-US"/>
        </w:rPr>
      </w:pPr>
      <w:r w:rsidRPr="001654E8">
        <w:rPr>
          <w:lang w:val="et-EE" w:eastAsia="en-US"/>
        </w:rPr>
        <w:t>Harju maakond, Keila linn, Aia tn 16 // Koidu tn 110 ja määrata uueks koha-aadressiks Harju maakond, Keila linn, Koidu tn 110;</w:t>
      </w:r>
    </w:p>
    <w:p w14:paraId="7F836DA3" w14:textId="77777777" w:rsidR="001654E8" w:rsidRPr="001654E8" w:rsidRDefault="001654E8" w:rsidP="001654E8">
      <w:pPr>
        <w:numPr>
          <w:ilvl w:val="1"/>
          <w:numId w:val="11"/>
        </w:numPr>
        <w:jc w:val="both"/>
        <w:rPr>
          <w:lang w:val="et-EE" w:eastAsia="en-US"/>
        </w:rPr>
      </w:pPr>
      <w:r w:rsidRPr="001654E8">
        <w:rPr>
          <w:lang w:val="et-EE" w:eastAsia="en-US"/>
        </w:rPr>
        <w:t>Harju maakond, Keila linn, Aia tn 17 // Koidu tn 108 ja määrata uueks koha-aadressiks Harju maakond, Keila linn, Koidu tn 108;</w:t>
      </w:r>
    </w:p>
    <w:p w14:paraId="7011FE9F" w14:textId="77777777" w:rsidR="001654E8" w:rsidRPr="001654E8" w:rsidRDefault="001654E8" w:rsidP="001654E8">
      <w:pPr>
        <w:numPr>
          <w:ilvl w:val="1"/>
          <w:numId w:val="11"/>
        </w:numPr>
        <w:jc w:val="both"/>
        <w:rPr>
          <w:lang w:val="et-EE" w:eastAsia="en-US"/>
        </w:rPr>
      </w:pPr>
      <w:r w:rsidRPr="001654E8">
        <w:rPr>
          <w:lang w:val="et-EE" w:eastAsia="en-US"/>
        </w:rPr>
        <w:t>Harju maakond, Keila linn, Aia tn 18 // Koidu tn 89 ja määrata uueks koha-aadressiks Harju maakond, Keila linn, Koidu tn 89;</w:t>
      </w:r>
    </w:p>
    <w:p w14:paraId="7D621610" w14:textId="77777777" w:rsidR="001654E8" w:rsidRPr="001654E8" w:rsidRDefault="001654E8" w:rsidP="001654E8">
      <w:pPr>
        <w:numPr>
          <w:ilvl w:val="1"/>
          <w:numId w:val="11"/>
        </w:numPr>
        <w:jc w:val="both"/>
        <w:rPr>
          <w:lang w:val="et-EE" w:eastAsia="en-US"/>
        </w:rPr>
      </w:pPr>
      <w:r w:rsidRPr="001654E8">
        <w:rPr>
          <w:lang w:val="et-EE" w:eastAsia="en-US"/>
        </w:rPr>
        <w:t>Harju maakond, Keila linn, Aia tn 19 // Koidu tn 85 ja määrata uueks koha-aadressiks Harju maakond, Keila linn, Koidu tn 85;</w:t>
      </w:r>
    </w:p>
    <w:p w14:paraId="36F57134" w14:textId="77777777" w:rsidR="001654E8" w:rsidRPr="001654E8" w:rsidRDefault="001654E8" w:rsidP="001654E8">
      <w:pPr>
        <w:numPr>
          <w:ilvl w:val="1"/>
          <w:numId w:val="11"/>
        </w:numPr>
        <w:jc w:val="both"/>
        <w:rPr>
          <w:lang w:val="et-EE" w:eastAsia="en-US"/>
        </w:rPr>
      </w:pPr>
      <w:r w:rsidRPr="001654E8">
        <w:rPr>
          <w:lang w:val="et-EE" w:eastAsia="en-US"/>
        </w:rPr>
        <w:t>Harju maakond, Keila linn, Aia tn 26 // Eha tn 52 ja määrata uueks koha-aadressiks Harju maakond, Keila linn, Aia tn 26;</w:t>
      </w:r>
    </w:p>
    <w:p w14:paraId="0104A871" w14:textId="77777777" w:rsidR="001654E8" w:rsidRPr="001654E8" w:rsidRDefault="001654E8" w:rsidP="001654E8">
      <w:pPr>
        <w:numPr>
          <w:ilvl w:val="1"/>
          <w:numId w:val="11"/>
        </w:numPr>
        <w:jc w:val="both"/>
        <w:rPr>
          <w:lang w:val="et-EE" w:eastAsia="en-US"/>
        </w:rPr>
      </w:pPr>
      <w:r w:rsidRPr="001654E8">
        <w:rPr>
          <w:lang w:val="et-EE" w:eastAsia="en-US"/>
        </w:rPr>
        <w:t>Harju maakond, Keila linn, Aia tn 28 // Eha tn 63 ja määrata uueks koha-aadressiks Harju maakond, Keila linn, Eha tn 63;</w:t>
      </w:r>
    </w:p>
    <w:p w14:paraId="2ABEB4A5" w14:textId="77777777" w:rsidR="001654E8" w:rsidRPr="001654E8" w:rsidRDefault="001654E8" w:rsidP="001654E8">
      <w:pPr>
        <w:numPr>
          <w:ilvl w:val="1"/>
          <w:numId w:val="11"/>
        </w:numPr>
        <w:jc w:val="both"/>
        <w:rPr>
          <w:lang w:val="et-EE" w:eastAsia="en-US"/>
        </w:rPr>
      </w:pPr>
      <w:r w:rsidRPr="001654E8">
        <w:rPr>
          <w:lang w:val="et-EE" w:eastAsia="en-US"/>
        </w:rPr>
        <w:t>Harju maakond, Keila linn, Aia tn 29 // Eha tn 50 ja määrata uueks koha-aadressiks Harju maakond, Keila linn, Aia tn 29;</w:t>
      </w:r>
    </w:p>
    <w:p w14:paraId="7124DD41" w14:textId="77777777" w:rsidR="001654E8" w:rsidRPr="001654E8" w:rsidRDefault="001654E8" w:rsidP="001654E8">
      <w:pPr>
        <w:numPr>
          <w:ilvl w:val="1"/>
          <w:numId w:val="11"/>
        </w:numPr>
        <w:jc w:val="both"/>
        <w:rPr>
          <w:lang w:val="et-EE" w:eastAsia="en-US"/>
        </w:rPr>
      </w:pPr>
      <w:r w:rsidRPr="001654E8">
        <w:rPr>
          <w:lang w:val="et-EE" w:eastAsia="en-US"/>
        </w:rPr>
        <w:t>Harju maakond, Keila linn, Aia tn 31 // Eha tn 61 ja määrata uueks koha-aadressiks Harju maakond, Keila linn, Eha tn 61;</w:t>
      </w:r>
    </w:p>
    <w:p w14:paraId="2E48FE9D" w14:textId="77777777" w:rsidR="001654E8" w:rsidRPr="001654E8" w:rsidRDefault="001654E8" w:rsidP="001654E8">
      <w:pPr>
        <w:numPr>
          <w:ilvl w:val="1"/>
          <w:numId w:val="11"/>
        </w:numPr>
        <w:jc w:val="both"/>
        <w:rPr>
          <w:lang w:val="et-EE" w:eastAsia="en-US"/>
        </w:rPr>
      </w:pPr>
      <w:r w:rsidRPr="001654E8">
        <w:rPr>
          <w:lang w:val="et-EE" w:eastAsia="en-US"/>
        </w:rPr>
        <w:t>Harju maakond, Keila linn, Aia tn 4c // Jõe tn 47b ja määrata uueks koha-aadressiks Harju maakond, Keila linn, Aia tn 4c;</w:t>
      </w:r>
    </w:p>
    <w:p w14:paraId="415C8FCC" w14:textId="77777777" w:rsidR="001654E8" w:rsidRPr="001654E8" w:rsidRDefault="001654E8" w:rsidP="001654E8">
      <w:pPr>
        <w:numPr>
          <w:ilvl w:val="1"/>
          <w:numId w:val="11"/>
        </w:numPr>
        <w:jc w:val="both"/>
        <w:rPr>
          <w:lang w:val="et-EE" w:eastAsia="en-US"/>
        </w:rPr>
      </w:pPr>
      <w:r w:rsidRPr="001654E8">
        <w:rPr>
          <w:lang w:val="et-EE" w:eastAsia="en-US"/>
        </w:rPr>
        <w:lastRenderedPageBreak/>
        <w:t>Harju maakond, Keila linn, Aia tn 9 // Tähe tn 27 ja määrata uueks koha-aadressiks Harju maakond, Keila linn, Tähe tn 27;</w:t>
      </w:r>
    </w:p>
    <w:p w14:paraId="170558E2" w14:textId="77777777" w:rsidR="001654E8" w:rsidRPr="001654E8" w:rsidRDefault="001654E8" w:rsidP="001654E8">
      <w:pPr>
        <w:numPr>
          <w:ilvl w:val="1"/>
          <w:numId w:val="11"/>
        </w:numPr>
        <w:jc w:val="both"/>
        <w:rPr>
          <w:lang w:val="et-EE" w:eastAsia="en-US"/>
        </w:rPr>
      </w:pPr>
      <w:r w:rsidRPr="001654E8">
        <w:rPr>
          <w:lang w:val="et-EE" w:eastAsia="en-US"/>
        </w:rPr>
        <w:t>Harju maakond, Keila linn, Aiandi tn 15 // Ohtu tee 7 ja määrata uueks koha-aadressiks Harju maakond, Keila linn, Ohtu tee 7;</w:t>
      </w:r>
    </w:p>
    <w:p w14:paraId="432F8C6D" w14:textId="77777777" w:rsidR="001654E8" w:rsidRPr="001654E8" w:rsidRDefault="001654E8" w:rsidP="001654E8">
      <w:pPr>
        <w:numPr>
          <w:ilvl w:val="1"/>
          <w:numId w:val="11"/>
        </w:numPr>
        <w:jc w:val="both"/>
        <w:rPr>
          <w:lang w:val="et-EE" w:eastAsia="en-US"/>
        </w:rPr>
      </w:pPr>
      <w:r w:rsidRPr="001654E8">
        <w:rPr>
          <w:lang w:val="et-EE" w:eastAsia="en-US"/>
        </w:rPr>
        <w:t>Harju maakond, Keila linn, Barsbütteli tn 13 // Tervise tn 28 ja määrata uueks koha-aadressiks Harju maakond, Keila linn, Barsbütteli tn 13;</w:t>
      </w:r>
    </w:p>
    <w:p w14:paraId="122AFF87" w14:textId="77777777" w:rsidR="001654E8" w:rsidRPr="001654E8" w:rsidRDefault="001654E8" w:rsidP="001654E8">
      <w:pPr>
        <w:numPr>
          <w:ilvl w:val="1"/>
          <w:numId w:val="11"/>
        </w:numPr>
        <w:jc w:val="both"/>
        <w:rPr>
          <w:lang w:val="et-EE" w:eastAsia="en-US"/>
        </w:rPr>
      </w:pPr>
      <w:r w:rsidRPr="001654E8">
        <w:rPr>
          <w:lang w:val="et-EE" w:eastAsia="en-US"/>
        </w:rPr>
        <w:t>Harju maakond, Keila linn, Barsbütteli tn 16 // Tervise tn 43 ja määrata uueks koha-aadressiks Harju maakond, Keila linn, Tervise tn 43;</w:t>
      </w:r>
    </w:p>
    <w:p w14:paraId="16998DED" w14:textId="77777777" w:rsidR="001654E8" w:rsidRPr="001654E8" w:rsidRDefault="001654E8" w:rsidP="001654E8">
      <w:pPr>
        <w:numPr>
          <w:ilvl w:val="1"/>
          <w:numId w:val="11"/>
        </w:numPr>
        <w:jc w:val="both"/>
        <w:rPr>
          <w:lang w:val="et-EE" w:eastAsia="en-US"/>
        </w:rPr>
      </w:pPr>
      <w:r w:rsidRPr="001654E8">
        <w:rPr>
          <w:lang w:val="et-EE" w:eastAsia="en-US"/>
        </w:rPr>
        <w:t>Harju maakond, Keila linn, Barsbütteli tn 18 // Tervise tn 36 ja määrata uueks koha-aadressiks Harju maakond, Keila linn, Tervise tn 36;</w:t>
      </w:r>
    </w:p>
    <w:p w14:paraId="1BE67333" w14:textId="77777777" w:rsidR="001654E8" w:rsidRPr="001654E8" w:rsidRDefault="001654E8" w:rsidP="001654E8">
      <w:pPr>
        <w:numPr>
          <w:ilvl w:val="1"/>
          <w:numId w:val="11"/>
        </w:numPr>
        <w:jc w:val="both"/>
        <w:rPr>
          <w:lang w:val="et-EE" w:eastAsia="en-US"/>
        </w:rPr>
      </w:pPr>
      <w:r w:rsidRPr="001654E8">
        <w:rPr>
          <w:lang w:val="et-EE" w:eastAsia="en-US"/>
        </w:rPr>
        <w:t>Harju maakond, Keila linn, Barsbütteli tn 21 // Nooruse tn 16 ja määrata uueks koha-aadressiks Harju maakond, Keila linn, Nooruse tn 16;</w:t>
      </w:r>
    </w:p>
    <w:p w14:paraId="72DE248C" w14:textId="77777777" w:rsidR="001654E8" w:rsidRPr="001654E8" w:rsidRDefault="001654E8" w:rsidP="001654E8">
      <w:pPr>
        <w:numPr>
          <w:ilvl w:val="1"/>
          <w:numId w:val="11"/>
        </w:numPr>
        <w:jc w:val="both"/>
        <w:rPr>
          <w:lang w:val="et-EE" w:eastAsia="en-US"/>
        </w:rPr>
      </w:pPr>
      <w:r w:rsidRPr="001654E8">
        <w:rPr>
          <w:lang w:val="et-EE" w:eastAsia="en-US"/>
        </w:rPr>
        <w:t>Harju maakond, Keila linn, Barsbütteli tn 24 // Tervise tn 25 ja määrata uueks koha-aadressiks Harju maakond, Keila linn, Tervise tn 25;</w:t>
      </w:r>
    </w:p>
    <w:p w14:paraId="4F2CF177" w14:textId="77777777" w:rsidR="001654E8" w:rsidRPr="001654E8" w:rsidRDefault="001654E8" w:rsidP="001654E8">
      <w:pPr>
        <w:numPr>
          <w:ilvl w:val="1"/>
          <w:numId w:val="11"/>
        </w:numPr>
        <w:jc w:val="both"/>
        <w:rPr>
          <w:lang w:val="et-EE" w:eastAsia="en-US"/>
        </w:rPr>
      </w:pPr>
      <w:r w:rsidRPr="001654E8">
        <w:rPr>
          <w:lang w:val="et-EE" w:eastAsia="en-US"/>
        </w:rPr>
        <w:t>Harju maakond, Keila linn, Barsbütteli tn 34 // Loode tn 1 ja määrata uueks koha-aadressiks Harju maakond, Keila linn, Barsbütteli tn 34;</w:t>
      </w:r>
    </w:p>
    <w:p w14:paraId="0A383D92" w14:textId="77777777" w:rsidR="001654E8" w:rsidRPr="001654E8" w:rsidRDefault="001654E8" w:rsidP="001654E8">
      <w:pPr>
        <w:numPr>
          <w:ilvl w:val="1"/>
          <w:numId w:val="11"/>
        </w:numPr>
        <w:jc w:val="both"/>
        <w:rPr>
          <w:lang w:val="et-EE" w:eastAsia="en-US"/>
        </w:rPr>
      </w:pPr>
      <w:r w:rsidRPr="001654E8">
        <w:rPr>
          <w:lang w:val="et-EE" w:eastAsia="en-US"/>
        </w:rPr>
        <w:t>Harju maakond, Keila linn, Barsbütteli tn 8 // Tervise tn 13 ja määrata uueks koha-aadressiks Harju maakond, Keila linn, Tervise tn 13;</w:t>
      </w:r>
    </w:p>
    <w:p w14:paraId="2A9ECDA0" w14:textId="77777777" w:rsidR="001654E8" w:rsidRPr="001654E8" w:rsidRDefault="001654E8" w:rsidP="001654E8">
      <w:pPr>
        <w:numPr>
          <w:ilvl w:val="1"/>
          <w:numId w:val="11"/>
        </w:numPr>
        <w:jc w:val="both"/>
        <w:rPr>
          <w:lang w:val="et-EE" w:eastAsia="en-US"/>
        </w:rPr>
      </w:pPr>
      <w:r w:rsidRPr="001654E8">
        <w:rPr>
          <w:lang w:val="et-EE" w:eastAsia="en-US"/>
        </w:rPr>
        <w:t>Harju maakond, Keila linn, Eha tn 12 // Lepa tn 9 ja määrata uueks koha-aadressiks Harju maakond, Keila linn Lepa tn 9;</w:t>
      </w:r>
    </w:p>
    <w:p w14:paraId="294346D2" w14:textId="77777777" w:rsidR="001654E8" w:rsidRPr="001654E8" w:rsidRDefault="001654E8" w:rsidP="001654E8">
      <w:pPr>
        <w:numPr>
          <w:ilvl w:val="1"/>
          <w:numId w:val="11"/>
        </w:numPr>
        <w:jc w:val="both"/>
        <w:rPr>
          <w:lang w:val="et-EE" w:eastAsia="en-US"/>
        </w:rPr>
      </w:pPr>
      <w:r w:rsidRPr="001654E8">
        <w:rPr>
          <w:lang w:val="et-EE" w:eastAsia="en-US"/>
        </w:rPr>
        <w:t xml:space="preserve">Harju maakond, Keila linn, Eha tn 23 // Toominga tn 13 ja määrata uueks koha-aadressiks Harju maakond, Keila linn, Eha tn 23; </w:t>
      </w:r>
    </w:p>
    <w:p w14:paraId="1500BC03" w14:textId="77777777" w:rsidR="001654E8" w:rsidRPr="001654E8" w:rsidRDefault="001654E8" w:rsidP="001654E8">
      <w:pPr>
        <w:numPr>
          <w:ilvl w:val="1"/>
          <w:numId w:val="11"/>
        </w:numPr>
        <w:jc w:val="both"/>
        <w:rPr>
          <w:lang w:val="et-EE" w:eastAsia="en-US"/>
        </w:rPr>
      </w:pPr>
      <w:r w:rsidRPr="001654E8">
        <w:rPr>
          <w:lang w:val="et-EE" w:eastAsia="en-US"/>
        </w:rPr>
        <w:t>Harju maakond, Keila linn, Eha tn 25 // Toominga tn 14 ja määrata uueks koha-aadressiks Harju maakond, Keila linn, Eha tn 25;</w:t>
      </w:r>
    </w:p>
    <w:p w14:paraId="58396AC6" w14:textId="77777777" w:rsidR="001654E8" w:rsidRPr="001654E8" w:rsidRDefault="001654E8" w:rsidP="001654E8">
      <w:pPr>
        <w:numPr>
          <w:ilvl w:val="1"/>
          <w:numId w:val="11"/>
        </w:numPr>
        <w:jc w:val="both"/>
        <w:rPr>
          <w:lang w:val="et-EE" w:eastAsia="en-US"/>
        </w:rPr>
      </w:pPr>
      <w:r w:rsidRPr="001654E8">
        <w:rPr>
          <w:lang w:val="et-EE" w:eastAsia="en-US"/>
        </w:rPr>
        <w:t>Harju maakond, Keila linn, Eha tn 28 // Vahtra tn 14 ja määrata uueks koha-aadressiks Harju maakond, Keila linn, Eha tn 28;</w:t>
      </w:r>
    </w:p>
    <w:p w14:paraId="2DC203CD" w14:textId="77777777" w:rsidR="001654E8" w:rsidRPr="001654E8" w:rsidRDefault="001654E8" w:rsidP="001654E8">
      <w:pPr>
        <w:numPr>
          <w:ilvl w:val="1"/>
          <w:numId w:val="11"/>
        </w:numPr>
        <w:jc w:val="both"/>
        <w:rPr>
          <w:lang w:val="et-EE" w:eastAsia="en-US"/>
        </w:rPr>
      </w:pPr>
      <w:r w:rsidRPr="001654E8">
        <w:rPr>
          <w:lang w:val="et-EE" w:eastAsia="en-US"/>
        </w:rPr>
        <w:t>Harju maakond, Keila linn, Eha tn 36 // Ohtu tee 32 ja määrata uueks koha-aadressiks Harju maakond, Keila linn, Ohtu tee 32;</w:t>
      </w:r>
    </w:p>
    <w:p w14:paraId="07188919" w14:textId="77777777" w:rsidR="001654E8" w:rsidRPr="001654E8" w:rsidRDefault="001654E8" w:rsidP="001654E8">
      <w:pPr>
        <w:numPr>
          <w:ilvl w:val="1"/>
          <w:numId w:val="11"/>
        </w:numPr>
        <w:jc w:val="both"/>
        <w:rPr>
          <w:lang w:val="et-EE" w:eastAsia="en-US"/>
        </w:rPr>
      </w:pPr>
      <w:r w:rsidRPr="001654E8">
        <w:rPr>
          <w:lang w:val="et-EE" w:eastAsia="en-US"/>
        </w:rPr>
        <w:t>Harju maakond, Keila linn, Eha tn 4 // Sireli tn 9 ja määrata uueks koha-aadressiks Harju maakond, Keila linn, Sireli tn 9;</w:t>
      </w:r>
    </w:p>
    <w:p w14:paraId="53502B58" w14:textId="77777777" w:rsidR="001654E8" w:rsidRPr="001654E8" w:rsidRDefault="001654E8" w:rsidP="001654E8">
      <w:pPr>
        <w:numPr>
          <w:ilvl w:val="1"/>
          <w:numId w:val="11"/>
        </w:numPr>
        <w:jc w:val="both"/>
        <w:rPr>
          <w:lang w:val="et-EE" w:eastAsia="en-US"/>
        </w:rPr>
      </w:pPr>
      <w:r w:rsidRPr="001654E8">
        <w:rPr>
          <w:lang w:val="et-EE" w:eastAsia="en-US"/>
        </w:rPr>
        <w:t>Harju maakond, Keila linn, Eha tn 42 // Kastani tn 11 ja määrata uueks koha-aadressiks Harju maakond, Keila linn, Kastani tn 11;</w:t>
      </w:r>
    </w:p>
    <w:p w14:paraId="459BAFB3" w14:textId="77777777" w:rsidR="001654E8" w:rsidRPr="001654E8" w:rsidRDefault="001654E8" w:rsidP="001654E8">
      <w:pPr>
        <w:numPr>
          <w:ilvl w:val="1"/>
          <w:numId w:val="11"/>
        </w:numPr>
        <w:jc w:val="both"/>
        <w:rPr>
          <w:lang w:val="et-EE" w:eastAsia="en-US"/>
        </w:rPr>
      </w:pPr>
      <w:r w:rsidRPr="001654E8">
        <w:rPr>
          <w:lang w:val="et-EE" w:eastAsia="en-US"/>
        </w:rPr>
        <w:t>Harju maakond, Keila linn, Eha tn 44 // Kastani tn 12 ja määrata uueks koha-aadressiks Harju maakond, Keila linn, Kastani tn 12;</w:t>
      </w:r>
    </w:p>
    <w:p w14:paraId="00B052FA" w14:textId="77777777" w:rsidR="001654E8" w:rsidRPr="001654E8" w:rsidRDefault="001654E8" w:rsidP="001654E8">
      <w:pPr>
        <w:numPr>
          <w:ilvl w:val="1"/>
          <w:numId w:val="11"/>
        </w:numPr>
        <w:jc w:val="both"/>
        <w:rPr>
          <w:lang w:val="et-EE" w:eastAsia="en-US"/>
        </w:rPr>
      </w:pPr>
      <w:r w:rsidRPr="001654E8">
        <w:rPr>
          <w:lang w:val="et-EE" w:eastAsia="en-US"/>
        </w:rPr>
        <w:t>Harju maakond, Keila linn, Eha tn 56 // Pärna tn 11 ja määrata uueks koha-aadressiks Harju maakond, Keila linn, Pärna tn 11;</w:t>
      </w:r>
    </w:p>
    <w:p w14:paraId="076BF859" w14:textId="77777777" w:rsidR="001654E8" w:rsidRPr="001654E8" w:rsidRDefault="001654E8" w:rsidP="001654E8">
      <w:pPr>
        <w:numPr>
          <w:ilvl w:val="1"/>
          <w:numId w:val="11"/>
        </w:numPr>
        <w:jc w:val="both"/>
        <w:rPr>
          <w:lang w:val="et-EE" w:eastAsia="en-US"/>
        </w:rPr>
      </w:pPr>
      <w:r w:rsidRPr="001654E8">
        <w:rPr>
          <w:lang w:val="et-EE" w:eastAsia="en-US"/>
        </w:rPr>
        <w:t>Harju maakond, Keila linn, Eha tn 6 // Sireli tn 10 ja määrata uueks koha-aadressiks Harju maakond, Keila linn, Sireli tn 10;</w:t>
      </w:r>
    </w:p>
    <w:p w14:paraId="5423124C" w14:textId="77777777" w:rsidR="001654E8" w:rsidRPr="001654E8" w:rsidRDefault="001654E8" w:rsidP="001654E8">
      <w:pPr>
        <w:numPr>
          <w:ilvl w:val="1"/>
          <w:numId w:val="11"/>
        </w:numPr>
        <w:jc w:val="both"/>
        <w:rPr>
          <w:lang w:val="et-EE" w:eastAsia="en-US"/>
        </w:rPr>
      </w:pPr>
      <w:r w:rsidRPr="001654E8">
        <w:rPr>
          <w:lang w:val="et-EE" w:eastAsia="en-US"/>
        </w:rPr>
        <w:t>Harju maakond, Keila linn, Eha tn 66 // Kase tn 14 ja määrata uueks koha-aadressiks Harju maakond, Keila linn, Kase tn 14;</w:t>
      </w:r>
    </w:p>
    <w:p w14:paraId="6081DA24" w14:textId="77777777" w:rsidR="001654E8" w:rsidRPr="001654E8" w:rsidRDefault="001654E8" w:rsidP="001654E8">
      <w:pPr>
        <w:numPr>
          <w:ilvl w:val="1"/>
          <w:numId w:val="11"/>
        </w:numPr>
        <w:jc w:val="both"/>
        <w:rPr>
          <w:lang w:val="et-EE" w:eastAsia="en-US"/>
        </w:rPr>
      </w:pPr>
      <w:r w:rsidRPr="001654E8">
        <w:rPr>
          <w:lang w:val="et-EE" w:eastAsia="en-US"/>
        </w:rPr>
        <w:t>Harju maakond, Keila linn, Haapsalu mnt 12 // Kooli tn 1 ja määrata uueks koha-aadressiks Harju maakond, Keila linn, Kooli tn 1;</w:t>
      </w:r>
    </w:p>
    <w:p w14:paraId="709A8838" w14:textId="77777777" w:rsidR="001654E8" w:rsidRPr="001654E8" w:rsidRDefault="001654E8" w:rsidP="001654E8">
      <w:pPr>
        <w:numPr>
          <w:ilvl w:val="1"/>
          <w:numId w:val="11"/>
        </w:numPr>
        <w:jc w:val="both"/>
        <w:rPr>
          <w:lang w:val="et-EE" w:eastAsia="en-US"/>
        </w:rPr>
      </w:pPr>
      <w:r w:rsidRPr="001654E8">
        <w:rPr>
          <w:lang w:val="et-EE" w:eastAsia="en-US"/>
        </w:rPr>
        <w:t>Harju maakond, Keila linn, Haapsalu mnt 18 // Metsa tn 1 ja määrata uueks koha-aadressiks Harju maakond, Keila linn, Metsa tn 1;</w:t>
      </w:r>
    </w:p>
    <w:p w14:paraId="7368B0D2" w14:textId="77777777" w:rsidR="001654E8" w:rsidRPr="001654E8" w:rsidRDefault="001654E8" w:rsidP="001654E8">
      <w:pPr>
        <w:numPr>
          <w:ilvl w:val="1"/>
          <w:numId w:val="11"/>
        </w:numPr>
        <w:jc w:val="both"/>
        <w:rPr>
          <w:lang w:val="et-EE" w:eastAsia="en-US"/>
        </w:rPr>
      </w:pPr>
      <w:r w:rsidRPr="001654E8">
        <w:rPr>
          <w:lang w:val="et-EE" w:eastAsia="en-US"/>
        </w:rPr>
        <w:t>Harju maakond, Keila linn, Haapsalu mnt 48a // Kruusa tn 1 ja määrata uueks koha-aadressiks Harju maakond, Keila linn, Haapsalu mnt 48;</w:t>
      </w:r>
    </w:p>
    <w:p w14:paraId="12545876" w14:textId="77777777" w:rsidR="001654E8" w:rsidRPr="001654E8" w:rsidRDefault="001654E8" w:rsidP="001654E8">
      <w:pPr>
        <w:numPr>
          <w:ilvl w:val="1"/>
          <w:numId w:val="11"/>
        </w:numPr>
        <w:jc w:val="both"/>
        <w:rPr>
          <w:lang w:val="et-EE" w:eastAsia="en-US"/>
        </w:rPr>
      </w:pPr>
      <w:r w:rsidRPr="001654E8">
        <w:rPr>
          <w:lang w:val="et-EE" w:eastAsia="en-US"/>
        </w:rPr>
        <w:lastRenderedPageBreak/>
        <w:t>Harju maakond, Keila linn, Haapsalu mnt 8 // Jaama tn 8 ja määrata uueks koha-aadressiks Harju maakond, Keila linn, Jaama tn 8;</w:t>
      </w:r>
    </w:p>
    <w:p w14:paraId="48D25732" w14:textId="77777777" w:rsidR="001654E8" w:rsidRPr="001654E8" w:rsidRDefault="001654E8" w:rsidP="001654E8">
      <w:pPr>
        <w:numPr>
          <w:ilvl w:val="1"/>
          <w:numId w:val="11"/>
        </w:numPr>
        <w:jc w:val="both"/>
        <w:rPr>
          <w:lang w:val="et-EE" w:eastAsia="en-US"/>
        </w:rPr>
      </w:pPr>
      <w:r w:rsidRPr="001654E8">
        <w:rPr>
          <w:lang w:val="et-EE" w:eastAsia="en-US"/>
        </w:rPr>
        <w:t>Harju maakond, Keila linn, Heina tn 1 // Tallinna mnt 21a ja määrata uueks koha-aadressiks Harju maakond, Keila linn, Heina tn 1;</w:t>
      </w:r>
    </w:p>
    <w:p w14:paraId="4867F912" w14:textId="4B9F4857" w:rsidR="001654E8" w:rsidRPr="001654E8" w:rsidRDefault="001654E8" w:rsidP="001654E8">
      <w:pPr>
        <w:numPr>
          <w:ilvl w:val="1"/>
          <w:numId w:val="11"/>
        </w:numPr>
        <w:jc w:val="both"/>
        <w:rPr>
          <w:lang w:val="et-EE" w:eastAsia="en-US"/>
        </w:rPr>
      </w:pPr>
      <w:r w:rsidRPr="001654E8">
        <w:rPr>
          <w:lang w:val="et-EE" w:eastAsia="en-US"/>
        </w:rPr>
        <w:t xml:space="preserve">Harju maakond, Keila linn, Jõe tn 20 // Ülesõidu tn 7a ja määrata uueks koha-aadressiks Harju maakond, Keila linn, </w:t>
      </w:r>
      <w:r w:rsidR="001C344A">
        <w:rPr>
          <w:lang w:val="et-EE" w:eastAsia="en-US"/>
        </w:rPr>
        <w:t>Jõe tn 20</w:t>
      </w:r>
      <w:r w:rsidRPr="001654E8">
        <w:rPr>
          <w:lang w:val="et-EE" w:eastAsia="en-US"/>
        </w:rPr>
        <w:t>;</w:t>
      </w:r>
    </w:p>
    <w:p w14:paraId="57CB148F" w14:textId="77777777" w:rsidR="001654E8" w:rsidRPr="001654E8" w:rsidRDefault="001654E8" w:rsidP="001654E8">
      <w:pPr>
        <w:numPr>
          <w:ilvl w:val="1"/>
          <w:numId w:val="11"/>
        </w:numPr>
        <w:jc w:val="both"/>
        <w:rPr>
          <w:lang w:val="et-EE" w:eastAsia="en-US"/>
        </w:rPr>
      </w:pPr>
      <w:r w:rsidRPr="001654E8">
        <w:rPr>
          <w:lang w:val="et-EE" w:eastAsia="en-US"/>
        </w:rPr>
        <w:t>Harju maakond, Keila linn, Jõe tn 48 // Ohtu tee 6 ja määrata uueks koha-aadressiks Harju maakond, Keila linn, Ohtu tee 6;</w:t>
      </w:r>
    </w:p>
    <w:p w14:paraId="24E096CE" w14:textId="77777777" w:rsidR="001654E8" w:rsidRPr="001654E8" w:rsidRDefault="001654E8" w:rsidP="001654E8">
      <w:pPr>
        <w:numPr>
          <w:ilvl w:val="1"/>
          <w:numId w:val="11"/>
        </w:numPr>
        <w:jc w:val="both"/>
        <w:rPr>
          <w:lang w:val="et-EE" w:eastAsia="en-US"/>
        </w:rPr>
      </w:pPr>
      <w:r w:rsidRPr="001654E8">
        <w:rPr>
          <w:lang w:val="et-EE" w:eastAsia="en-US"/>
        </w:rPr>
        <w:t>Harju maakond, Keila linn, Koidu tn 31 // Ülesõidu tn 25 ja määrata uueks koha-aadressiks Harju maakond, Keila linn, Koidu tn 31;</w:t>
      </w:r>
    </w:p>
    <w:p w14:paraId="5706230B" w14:textId="77777777" w:rsidR="001654E8" w:rsidRPr="001654E8" w:rsidRDefault="001654E8" w:rsidP="001654E8">
      <w:pPr>
        <w:numPr>
          <w:ilvl w:val="1"/>
          <w:numId w:val="11"/>
        </w:numPr>
        <w:jc w:val="both"/>
        <w:rPr>
          <w:lang w:val="et-EE" w:eastAsia="en-US"/>
        </w:rPr>
      </w:pPr>
      <w:r w:rsidRPr="001654E8">
        <w:rPr>
          <w:lang w:val="et-EE" w:eastAsia="en-US"/>
        </w:rPr>
        <w:t>Harju maakond, Keila linn, Koidu tn 73 // Ohtu tee 22 ja määrata uueks koha-aadressiks Harju maakond, Keila linn, Koidu tn 73;</w:t>
      </w:r>
    </w:p>
    <w:p w14:paraId="217B3E68" w14:textId="77777777" w:rsidR="001654E8" w:rsidRPr="001654E8" w:rsidRDefault="001654E8" w:rsidP="001654E8">
      <w:pPr>
        <w:numPr>
          <w:ilvl w:val="1"/>
          <w:numId w:val="11"/>
        </w:numPr>
        <w:jc w:val="both"/>
        <w:rPr>
          <w:lang w:val="et-EE" w:eastAsia="en-US"/>
        </w:rPr>
      </w:pPr>
      <w:r w:rsidRPr="001654E8">
        <w:rPr>
          <w:lang w:val="et-EE" w:eastAsia="en-US"/>
        </w:rPr>
        <w:t>Harju maakond, Keila linn, Koidu tn 88 // Ohtu tee 23 ja määrata uueks koha-aadressiks Harju maakond, Keila linn, Koidu tn 88;</w:t>
      </w:r>
    </w:p>
    <w:p w14:paraId="1015D45B" w14:textId="77777777" w:rsidR="001654E8" w:rsidRPr="001654E8" w:rsidRDefault="001654E8" w:rsidP="001654E8">
      <w:pPr>
        <w:numPr>
          <w:ilvl w:val="1"/>
          <w:numId w:val="11"/>
        </w:numPr>
        <w:jc w:val="both"/>
        <w:rPr>
          <w:lang w:val="et-EE" w:eastAsia="en-US"/>
        </w:rPr>
      </w:pPr>
      <w:r w:rsidRPr="001654E8">
        <w:rPr>
          <w:lang w:val="et-EE" w:eastAsia="en-US"/>
        </w:rPr>
        <w:t>Harju maakond, Keila linn, Koidu tn 90 // Ohtu tee 20 ja määrata uueks koha-aadressiks Harju maakond, Keila linn, Ohtu tee 20;</w:t>
      </w:r>
    </w:p>
    <w:p w14:paraId="30805FDB" w14:textId="77777777" w:rsidR="001654E8" w:rsidRPr="001654E8" w:rsidRDefault="001654E8" w:rsidP="001654E8">
      <w:pPr>
        <w:numPr>
          <w:ilvl w:val="1"/>
          <w:numId w:val="11"/>
        </w:numPr>
        <w:jc w:val="both"/>
        <w:rPr>
          <w:lang w:val="et-EE" w:eastAsia="en-US"/>
        </w:rPr>
      </w:pPr>
      <w:r w:rsidRPr="001654E8">
        <w:rPr>
          <w:lang w:val="et-EE" w:eastAsia="en-US"/>
        </w:rPr>
        <w:t>Harju maakond, Keila linn, Koidu tn 93 // Pärna tn 1 ja määrata uueks koha-aadressiks Harju maakond, Keila linn, Koidu tn 93;</w:t>
      </w:r>
    </w:p>
    <w:p w14:paraId="47EA2242" w14:textId="77777777" w:rsidR="001654E8" w:rsidRPr="001654E8" w:rsidRDefault="001654E8" w:rsidP="001654E8">
      <w:pPr>
        <w:numPr>
          <w:ilvl w:val="1"/>
          <w:numId w:val="11"/>
        </w:numPr>
        <w:jc w:val="both"/>
        <w:rPr>
          <w:lang w:val="et-EE" w:eastAsia="en-US"/>
        </w:rPr>
      </w:pPr>
      <w:r w:rsidRPr="001654E8">
        <w:rPr>
          <w:lang w:val="et-EE" w:eastAsia="en-US"/>
        </w:rPr>
        <w:t>Harju maakond, Keila linn, Kooli tn 10a // Vaikne tn 5a ja määrata uueks koha-aadressiks Harju maakond, Keila linn, Vaikne tn 5a;</w:t>
      </w:r>
    </w:p>
    <w:p w14:paraId="7C3125AD" w14:textId="77777777" w:rsidR="001654E8" w:rsidRPr="001654E8" w:rsidRDefault="001654E8" w:rsidP="001654E8">
      <w:pPr>
        <w:numPr>
          <w:ilvl w:val="1"/>
          <w:numId w:val="11"/>
        </w:numPr>
        <w:jc w:val="both"/>
        <w:rPr>
          <w:lang w:val="et-EE" w:eastAsia="en-US"/>
        </w:rPr>
      </w:pPr>
      <w:r w:rsidRPr="001654E8">
        <w:rPr>
          <w:lang w:val="et-EE" w:eastAsia="en-US"/>
        </w:rPr>
        <w:t>Harju maakond, Keila linn, Kooli tn 13 // Pargi tn 5 ja määrata uueks koha-aadressiks Harju maakond, Keila linn, Pargi tn  5;</w:t>
      </w:r>
    </w:p>
    <w:p w14:paraId="047F46AD" w14:textId="77777777" w:rsidR="001654E8" w:rsidRPr="001654E8" w:rsidRDefault="001654E8" w:rsidP="001654E8">
      <w:pPr>
        <w:numPr>
          <w:ilvl w:val="1"/>
          <w:numId w:val="11"/>
        </w:numPr>
        <w:jc w:val="both"/>
        <w:rPr>
          <w:lang w:val="et-EE" w:eastAsia="en-US"/>
        </w:rPr>
      </w:pPr>
      <w:r w:rsidRPr="001654E8">
        <w:rPr>
          <w:lang w:val="et-EE" w:eastAsia="en-US"/>
        </w:rPr>
        <w:t>Harju maakond, Keila linn, Kooli tn 9 // Vaikne tn 7 ja määrata uueks koha-aadressiks Harju maakond, Keila linn, Vaikne tn 7;</w:t>
      </w:r>
    </w:p>
    <w:p w14:paraId="21C712D2" w14:textId="77777777" w:rsidR="001654E8" w:rsidRPr="001654E8" w:rsidRDefault="001654E8" w:rsidP="001654E8">
      <w:pPr>
        <w:numPr>
          <w:ilvl w:val="1"/>
          <w:numId w:val="11"/>
        </w:numPr>
        <w:jc w:val="both"/>
        <w:rPr>
          <w:lang w:val="et-EE" w:eastAsia="en-US"/>
        </w:rPr>
      </w:pPr>
      <w:r w:rsidRPr="001654E8">
        <w:rPr>
          <w:lang w:val="et-EE" w:eastAsia="en-US"/>
        </w:rPr>
        <w:t>Harju maakond, Keila linn, Loode tn 3 // Spordi tn 12 ja määrata uueks koha-aadressiks Harju maakond, Keila linn, Loode tn 3;</w:t>
      </w:r>
    </w:p>
    <w:p w14:paraId="6D29D010" w14:textId="77777777" w:rsidR="001654E8" w:rsidRPr="001654E8" w:rsidRDefault="001654E8" w:rsidP="001654E8">
      <w:pPr>
        <w:numPr>
          <w:ilvl w:val="1"/>
          <w:numId w:val="11"/>
        </w:numPr>
        <w:jc w:val="both"/>
        <w:rPr>
          <w:lang w:val="et-EE" w:eastAsia="en-US"/>
        </w:rPr>
      </w:pPr>
      <w:r w:rsidRPr="001654E8">
        <w:rPr>
          <w:lang w:val="et-EE" w:eastAsia="en-US"/>
        </w:rPr>
        <w:t>Harju maakond, Keila linn, Loode tn 5 // Spordi tn 17 ja määrata uueks koha-aadressiks Harju maakond, Keila linn, Loode tn 5;</w:t>
      </w:r>
    </w:p>
    <w:p w14:paraId="781FE47A" w14:textId="77777777" w:rsidR="001654E8" w:rsidRPr="001654E8" w:rsidRDefault="001654E8" w:rsidP="001654E8">
      <w:pPr>
        <w:numPr>
          <w:ilvl w:val="1"/>
          <w:numId w:val="11"/>
        </w:numPr>
        <w:jc w:val="both"/>
        <w:rPr>
          <w:lang w:val="et-EE" w:eastAsia="en-US"/>
        </w:rPr>
      </w:pPr>
      <w:r w:rsidRPr="001654E8">
        <w:rPr>
          <w:lang w:val="et-EE" w:eastAsia="en-US"/>
        </w:rPr>
        <w:t>Harju maakond, Keila linn, Loode tn 6 // Spordi tn 19 ja määrata uueks koha-aadressiks Harju maakond, Keila linn, Spordi tn 19;</w:t>
      </w:r>
    </w:p>
    <w:p w14:paraId="7A8D2775" w14:textId="77777777" w:rsidR="001654E8" w:rsidRPr="001654E8" w:rsidRDefault="001654E8" w:rsidP="001654E8">
      <w:pPr>
        <w:numPr>
          <w:ilvl w:val="1"/>
          <w:numId w:val="11"/>
        </w:numPr>
        <w:jc w:val="both"/>
        <w:rPr>
          <w:lang w:val="et-EE" w:eastAsia="en-US"/>
        </w:rPr>
      </w:pPr>
      <w:r w:rsidRPr="001654E8">
        <w:rPr>
          <w:lang w:val="et-EE" w:eastAsia="en-US"/>
        </w:rPr>
        <w:t xml:space="preserve">Harju maakond, </w:t>
      </w:r>
      <w:bookmarkStart w:id="2" w:name="_Hlk143782331"/>
      <w:r w:rsidRPr="001654E8">
        <w:rPr>
          <w:lang w:val="et-EE" w:eastAsia="en-US"/>
        </w:rPr>
        <w:t>Keila linn, Luha tn 1 // Pae tn 2 ja määrata uueks koha-aadressiks Harju maakond, Keila linn, Pae tn 2</w:t>
      </w:r>
      <w:bookmarkEnd w:id="2"/>
      <w:r w:rsidRPr="001654E8">
        <w:rPr>
          <w:lang w:val="et-EE" w:eastAsia="en-US"/>
        </w:rPr>
        <w:t>;</w:t>
      </w:r>
    </w:p>
    <w:p w14:paraId="142FBF8C" w14:textId="77777777" w:rsidR="001654E8" w:rsidRPr="001654E8" w:rsidRDefault="001654E8" w:rsidP="001654E8">
      <w:pPr>
        <w:numPr>
          <w:ilvl w:val="1"/>
          <w:numId w:val="11"/>
        </w:numPr>
        <w:jc w:val="both"/>
        <w:rPr>
          <w:lang w:val="et-EE" w:eastAsia="en-US"/>
        </w:rPr>
      </w:pPr>
      <w:r w:rsidRPr="001654E8">
        <w:rPr>
          <w:lang w:val="et-EE" w:eastAsia="en-US"/>
        </w:rPr>
        <w:t>Harju maakond, Keila linn, Metsa tn 14 // Pargi tn 9 ja määrata uueks koha-aadressiks Harju maakond, Keila linn, Pargi tn 9;</w:t>
      </w:r>
    </w:p>
    <w:p w14:paraId="06D42412" w14:textId="77777777" w:rsidR="001654E8" w:rsidRPr="001654E8" w:rsidRDefault="001654E8" w:rsidP="001654E8">
      <w:pPr>
        <w:numPr>
          <w:ilvl w:val="1"/>
          <w:numId w:val="11"/>
        </w:numPr>
        <w:jc w:val="both"/>
        <w:rPr>
          <w:lang w:val="et-EE" w:eastAsia="en-US"/>
        </w:rPr>
      </w:pPr>
      <w:r w:rsidRPr="001654E8">
        <w:rPr>
          <w:lang w:val="et-EE" w:eastAsia="en-US"/>
        </w:rPr>
        <w:t>Harju maakond, Keila linn, Nooruse tn 1 // Pargi tn 42 ja määrata uueks koha-aadressiks Harju maakond, Keila linn, Nooruse tn 1;</w:t>
      </w:r>
    </w:p>
    <w:p w14:paraId="13788196" w14:textId="77777777" w:rsidR="001654E8" w:rsidRPr="001654E8" w:rsidRDefault="001654E8" w:rsidP="001654E8">
      <w:pPr>
        <w:numPr>
          <w:ilvl w:val="1"/>
          <w:numId w:val="11"/>
        </w:numPr>
        <w:jc w:val="both"/>
        <w:rPr>
          <w:lang w:val="et-EE" w:eastAsia="en-US"/>
        </w:rPr>
      </w:pPr>
      <w:r w:rsidRPr="001654E8">
        <w:rPr>
          <w:lang w:val="et-EE" w:eastAsia="en-US"/>
        </w:rPr>
        <w:t>Harju maakond, Keila linn, Nooruse tn 2 // Pargi tn 40 ja määrata uueks koha-aadressiks Harju maakond, Keila linn, Nooruse tn 2;</w:t>
      </w:r>
    </w:p>
    <w:p w14:paraId="11101011" w14:textId="77777777" w:rsidR="001654E8" w:rsidRPr="001654E8" w:rsidRDefault="001654E8" w:rsidP="001654E8">
      <w:pPr>
        <w:numPr>
          <w:ilvl w:val="1"/>
          <w:numId w:val="11"/>
        </w:numPr>
        <w:jc w:val="both"/>
        <w:rPr>
          <w:lang w:val="et-EE" w:eastAsia="en-US"/>
        </w:rPr>
      </w:pPr>
      <w:r w:rsidRPr="001654E8">
        <w:rPr>
          <w:lang w:val="et-EE" w:eastAsia="en-US"/>
        </w:rPr>
        <w:t>Harju maakond, Keila linn, Pargi tn 34 // Tervise tn 2 ja määrata uueks koha-aadressiks Harju maakond, Keila linn, Tervise tn 2;</w:t>
      </w:r>
    </w:p>
    <w:p w14:paraId="304514F9" w14:textId="77777777" w:rsidR="001654E8" w:rsidRPr="001654E8" w:rsidRDefault="001654E8" w:rsidP="001654E8">
      <w:pPr>
        <w:numPr>
          <w:ilvl w:val="1"/>
          <w:numId w:val="11"/>
        </w:numPr>
        <w:jc w:val="both"/>
        <w:rPr>
          <w:lang w:val="et-EE" w:eastAsia="en-US"/>
        </w:rPr>
      </w:pPr>
      <w:r w:rsidRPr="001654E8">
        <w:rPr>
          <w:lang w:val="et-EE" w:eastAsia="en-US"/>
        </w:rPr>
        <w:t>Harju maakond, Keila linn, Pargi tn 36 // Tervise tn 1 ja määrata uueks koha-aadressiks Harju maakond, Keila linn, Tervise tn 1;</w:t>
      </w:r>
    </w:p>
    <w:p w14:paraId="65426228" w14:textId="77777777" w:rsidR="001654E8" w:rsidRPr="001654E8" w:rsidRDefault="001654E8" w:rsidP="001654E8">
      <w:pPr>
        <w:numPr>
          <w:ilvl w:val="1"/>
          <w:numId w:val="11"/>
        </w:numPr>
        <w:jc w:val="both"/>
        <w:rPr>
          <w:lang w:val="et-EE" w:eastAsia="en-US"/>
        </w:rPr>
      </w:pPr>
      <w:r w:rsidRPr="001654E8">
        <w:rPr>
          <w:lang w:val="et-EE" w:eastAsia="en-US"/>
        </w:rPr>
        <w:t>Harju maakond, Keila linn, Sopsu-Tooma tn 15 // Tervise põik 8 ja määrata uueks koha-aadressiks Harju maakond, Keila linn, Sopsu-Tooma tn 15;</w:t>
      </w:r>
    </w:p>
    <w:p w14:paraId="3EBC803B" w14:textId="77777777" w:rsidR="001654E8" w:rsidRPr="001654E8" w:rsidRDefault="001654E8" w:rsidP="001654E8">
      <w:pPr>
        <w:numPr>
          <w:ilvl w:val="1"/>
          <w:numId w:val="11"/>
        </w:numPr>
        <w:jc w:val="both"/>
        <w:rPr>
          <w:lang w:val="et-EE" w:eastAsia="en-US"/>
        </w:rPr>
      </w:pPr>
      <w:r w:rsidRPr="001654E8">
        <w:rPr>
          <w:lang w:val="et-EE" w:eastAsia="en-US"/>
        </w:rPr>
        <w:t>Harju maakond, Keila linn, Tervise põik 2 // Tervise tn 14 ja määrata uueks koha-aadressiks Harju maakond, Keila linn, Tervise tn 14.</w:t>
      </w:r>
    </w:p>
    <w:bookmarkEnd w:id="1"/>
    <w:p w14:paraId="60904042" w14:textId="77777777" w:rsidR="001654E8" w:rsidRPr="001654E8" w:rsidRDefault="001654E8" w:rsidP="001654E8">
      <w:pPr>
        <w:jc w:val="both"/>
        <w:rPr>
          <w:lang w:val="et-EE" w:eastAsia="en-US"/>
        </w:rPr>
      </w:pPr>
    </w:p>
    <w:p w14:paraId="18FE023D" w14:textId="77777777" w:rsidR="001654E8" w:rsidRPr="001654E8" w:rsidRDefault="001654E8" w:rsidP="001654E8">
      <w:pPr>
        <w:numPr>
          <w:ilvl w:val="0"/>
          <w:numId w:val="11"/>
        </w:numPr>
        <w:jc w:val="both"/>
        <w:rPr>
          <w:lang w:val="et-EE" w:eastAsia="en-US"/>
        </w:rPr>
      </w:pPr>
      <w:r w:rsidRPr="001654E8">
        <w:rPr>
          <w:lang w:val="et-EE" w:eastAsia="en-US"/>
        </w:rPr>
        <w:t>Maakorraldajal teha korraldus teatavaks muutuvate aadressidega kinnistute omanikele, Maa-ameti aadressiandmete osakonnale.</w:t>
      </w:r>
    </w:p>
    <w:p w14:paraId="63A8A4F7" w14:textId="77777777" w:rsidR="001654E8" w:rsidRPr="001654E8" w:rsidRDefault="001654E8" w:rsidP="001654E8">
      <w:pPr>
        <w:numPr>
          <w:ilvl w:val="0"/>
          <w:numId w:val="11"/>
        </w:numPr>
        <w:jc w:val="both"/>
        <w:rPr>
          <w:lang w:val="et-EE" w:eastAsia="en-US"/>
        </w:rPr>
      </w:pPr>
      <w:r w:rsidRPr="001654E8">
        <w:rPr>
          <w:lang w:val="et-EE" w:eastAsia="en-US"/>
        </w:rPr>
        <w:t>Korraldus jõustub teatavakstegemisest.</w:t>
      </w:r>
    </w:p>
    <w:p w14:paraId="57CD8A85" w14:textId="77777777" w:rsidR="001654E8" w:rsidRPr="001654E8" w:rsidRDefault="001654E8" w:rsidP="001654E8">
      <w:pPr>
        <w:numPr>
          <w:ilvl w:val="0"/>
          <w:numId w:val="11"/>
        </w:numPr>
        <w:jc w:val="both"/>
        <w:rPr>
          <w:lang w:val="et-EE" w:eastAsia="en-US"/>
        </w:rPr>
      </w:pPr>
      <w:r w:rsidRPr="001654E8">
        <w:rPr>
          <w:lang w:val="et-EE" w:eastAsia="en-US"/>
        </w:rPr>
        <w:t>Korraldust on võimalik vaidlustada Tallinna Halduskohtus (Pärnu mnt 7 Tallinn 15082) 30 päeva jooksul arvates korralduse teatavakstegemisest.</w:t>
      </w:r>
    </w:p>
    <w:p w14:paraId="0F4AA4D0" w14:textId="77777777" w:rsidR="00C04094" w:rsidRPr="001D2784" w:rsidRDefault="00C04094" w:rsidP="00FE3A8C">
      <w:pPr>
        <w:jc w:val="both"/>
        <w:rPr>
          <w:lang w:val="et-EE" w:eastAsia="en-US"/>
        </w:rPr>
      </w:pPr>
    </w:p>
    <w:p w14:paraId="3DA18924" w14:textId="77777777" w:rsidR="00C04094" w:rsidRPr="001D2784" w:rsidRDefault="00C04094" w:rsidP="00FE3A8C">
      <w:pPr>
        <w:jc w:val="both"/>
        <w:rPr>
          <w:lang w:val="et-EE" w:eastAsia="en-US"/>
        </w:rPr>
      </w:pPr>
    </w:p>
    <w:p w14:paraId="79171226" w14:textId="77777777" w:rsidR="00C04094" w:rsidRPr="001D2784" w:rsidRDefault="00C04094" w:rsidP="00FE3A8C">
      <w:pPr>
        <w:jc w:val="both"/>
        <w:rPr>
          <w:lang w:val="et-EE" w:eastAsia="en-US"/>
        </w:rPr>
      </w:pPr>
    </w:p>
    <w:p w14:paraId="0520477A" w14:textId="77777777" w:rsidR="00C04094" w:rsidRPr="001D2784" w:rsidRDefault="00C04094" w:rsidP="00FE3A8C">
      <w:pPr>
        <w:jc w:val="both"/>
        <w:rPr>
          <w:lang w:val="et-EE" w:eastAsia="en-US"/>
        </w:rPr>
      </w:pPr>
    </w:p>
    <w:p w14:paraId="4262B69D" w14:textId="77777777" w:rsidR="00C04094" w:rsidRPr="001D2784" w:rsidRDefault="00CF19EF" w:rsidP="00C04094">
      <w:pPr>
        <w:rPr>
          <w:lang w:val="et-EE" w:eastAsia="en-US"/>
        </w:rPr>
      </w:pPr>
      <w:r w:rsidRPr="00CF19EF">
        <w:rPr>
          <w:noProof/>
          <w:lang w:val="et-EE" w:eastAsia="et-EE"/>
        </w:rPr>
        <mc:AlternateContent>
          <mc:Choice Requires="wps">
            <w:drawing>
              <wp:anchor distT="45720" distB="45720" distL="114300" distR="114300" simplePos="0" relativeHeight="251663360" behindDoc="0" locked="0" layoutInCell="1" allowOverlap="1" wp14:anchorId="705E14A7" wp14:editId="644B42A0">
                <wp:simplePos x="0" y="0"/>
                <wp:positionH relativeFrom="column">
                  <wp:posOffset>-85725</wp:posOffset>
                </wp:positionH>
                <wp:positionV relativeFrom="paragraph">
                  <wp:posOffset>81280</wp:posOffset>
                </wp:positionV>
                <wp:extent cx="2590800" cy="1404620"/>
                <wp:effectExtent l="0" t="0" r="0" b="0"/>
                <wp:wrapSquare wrapText="bothSides"/>
                <wp:docPr id="3"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4620"/>
                        </a:xfrm>
                        <a:prstGeom prst="rect">
                          <a:avLst/>
                        </a:prstGeom>
                        <a:solidFill>
                          <a:srgbClr val="FFFFFF"/>
                        </a:solidFill>
                        <a:ln w="9525">
                          <a:noFill/>
                          <a:miter lim="800000"/>
                          <a:headEnd/>
                          <a:tailEnd/>
                        </a:ln>
                      </wps:spPr>
                      <wps:txbx>
                        <w:txbxContent>
                          <w:p w14:paraId="5E54742E" w14:textId="77777777" w:rsidR="00CF19EF" w:rsidRPr="001D2784" w:rsidRDefault="00CF19EF" w:rsidP="00CF19EF">
                            <w:pPr>
                              <w:rPr>
                                <w:lang w:val="et-EE" w:eastAsia="en-US"/>
                              </w:rPr>
                            </w:pPr>
                            <w:r w:rsidRPr="001D2784">
                              <w:rPr>
                                <w:lang w:val="et-EE" w:eastAsia="en-US"/>
                              </w:rPr>
                              <w:t>(</w:t>
                            </w:r>
                            <w:r>
                              <w:rPr>
                                <w:lang w:val="et-EE" w:eastAsia="en-US"/>
                              </w:rPr>
                              <w:t>allkirjastatud</w:t>
                            </w:r>
                            <w:r w:rsidR="00273540">
                              <w:rPr>
                                <w:lang w:val="et-EE" w:eastAsia="en-US"/>
                              </w:rPr>
                              <w:t xml:space="preserve"> digitaalselt</w:t>
                            </w:r>
                            <w:r w:rsidRPr="001D2784">
                              <w:rPr>
                                <w:lang w:val="et-EE" w:eastAsia="en-US"/>
                              </w:rPr>
                              <w:t>)</w:t>
                            </w:r>
                          </w:p>
                          <w:p w14:paraId="68FA02C4" w14:textId="77777777" w:rsidR="00CF19EF" w:rsidRPr="00F055B9" w:rsidRDefault="00F055B9" w:rsidP="00CF19EF">
                            <w:pPr>
                              <w:rPr>
                                <w:bCs/>
                              </w:rPr>
                            </w:pPr>
                            <w:r w:rsidRPr="00F055B9">
                              <w:rPr>
                                <w:bCs/>
                              </w:rPr>
                              <w:t>Enno Fels</w:t>
                            </w:r>
                          </w:p>
                          <w:p w14:paraId="5A491548" w14:textId="77777777" w:rsidR="00F055B9" w:rsidRPr="00F055B9" w:rsidRDefault="00F055B9" w:rsidP="00CF19EF">
                            <w:pPr>
                              <w:rPr>
                                <w:bCs/>
                              </w:rPr>
                            </w:pPr>
                            <w:r w:rsidRPr="00F055B9">
                              <w:rPr>
                                <w:bCs/>
                              </w:rPr>
                              <w:t>linnapea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5E14A7" id="_x0000_s1028" type="#_x0000_t202" style="position:absolute;margin-left:-6.75pt;margin-top:6.4pt;width:20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R0MEQIAAP4DAAAOAAAAZHJzL2Uyb0RvYy54bWysk1Fv2yAQx98n7Tsg3hc7UdI1VpyqS5dp&#10;UtdN6voBMMYxGubYQWJnn34HTtOoe6vmBwQ++HP3uz+rm6Ez7KDQa7Aln05yzpSVUGu7K/nTz+2H&#10;a858ELYWBqwq+VF5frN+/27Vu0LNoAVTK2QkYn3Ru5K3Ibgiy7xsVSf8BJyyFGwAOxFoibusRtGT&#10;emeyWZ5fZT1g7RCk8p7+3o1Bvk76TaNk+N40XgVmSk65hTRiGqs4ZuuVKHYoXKvlKQ3xhiw6oS1d&#10;epa6E0GwPep/pDotETw0YSKhy6BptFSpBqpmmr+q5rEVTqVaCI53Z0z+/8nKh8Oj+4EsDJ9goAam&#10;Iry7B/nLMwubVtidukWEvlWipounEVnWO1+cjkbUvvBRpOq/QU1NFvsASWhosItUqE5G6tSA4xm6&#10;GgKT9HO2WObXOYUkxabzfH41S23JRPF83KEPXxR0LE5KjtTVJC8O9z7EdETxvCXe5sHoequNSQvc&#10;VRuD7CDIAdv0pQpebTOW9SVfLmaLpGwhnk/m6HQghxrdlZzSpG/0TMTx2dZpSxDajHPKxNgTn4hk&#10;hBOGamC6plrj2YirgvpIwBBGQ9IDokkL+IeznsxYcv97L1BxZr5agr6czufRvWkxX3wkQgwvI9Vl&#10;RFhJUiUPnI3TTUiOTzjcLTVnqxO2l0xOKZPJEs3Tg4guvlynXS/Pdv0XAAD//wMAUEsDBBQABgAI&#10;AAAAIQDCH5Hm3gAAAAoBAAAPAAAAZHJzL2Rvd25yZXYueG1sTI/NTsMwEITvSLyDtUjcWqdJiyDE&#10;qSoqLhyQKEhwdONNHOE/2W4a3p7lRI8782l2ptnO1rAJYxq9E7BaFsDQdV6NbhDw8f68uAeWsnRK&#10;Gu9QwA8m2LbXV42slT+7N5wOeWAU4lItBeicQ8156jRamZY+oCOv99HKTGccuIryTOHW8LIo7riV&#10;o6MPWgZ80th9H05WwKfVo9rH169emWn/0u82YY5BiNubefcILOOc/2H4q0/VoaVOR39yKjEjYLGq&#10;NoSSUdIEAqqHNQlHAWW1LoC3Db+c0P4CAAD//wMAUEsBAi0AFAAGAAgAAAAhALaDOJL+AAAA4QEA&#10;ABMAAAAAAAAAAAAAAAAAAAAAAFtDb250ZW50X1R5cGVzXS54bWxQSwECLQAUAAYACAAAACEAOP0h&#10;/9YAAACUAQAACwAAAAAAAAAAAAAAAAAvAQAAX3JlbHMvLnJlbHNQSwECLQAUAAYACAAAACEAedEd&#10;DBECAAD+AwAADgAAAAAAAAAAAAAAAAAuAgAAZHJzL2Uyb0RvYy54bWxQSwECLQAUAAYACAAAACEA&#10;wh+R5t4AAAAKAQAADwAAAAAAAAAAAAAAAABrBAAAZHJzL2Rvd25yZXYueG1sUEsFBgAAAAAEAAQA&#10;8wAAAHYFAAAAAA==&#10;" stroked="f">
                <v:textbox style="mso-fit-shape-to-text:t">
                  <w:txbxContent>
                    <w:p w14:paraId="5E54742E" w14:textId="77777777" w:rsidR="00CF19EF" w:rsidRPr="001D2784" w:rsidRDefault="00CF19EF" w:rsidP="00CF19EF">
                      <w:pPr>
                        <w:rPr>
                          <w:lang w:val="et-EE" w:eastAsia="en-US"/>
                        </w:rPr>
                      </w:pPr>
                      <w:r w:rsidRPr="001D2784">
                        <w:rPr>
                          <w:lang w:val="et-EE" w:eastAsia="en-US"/>
                        </w:rPr>
                        <w:t>(</w:t>
                      </w:r>
                      <w:r>
                        <w:rPr>
                          <w:lang w:val="et-EE" w:eastAsia="en-US"/>
                        </w:rPr>
                        <w:t>allkirjastatud</w:t>
                      </w:r>
                      <w:r w:rsidR="00273540">
                        <w:rPr>
                          <w:lang w:val="et-EE" w:eastAsia="en-US"/>
                        </w:rPr>
                        <w:t xml:space="preserve"> digitaalselt</w:t>
                      </w:r>
                      <w:r w:rsidRPr="001D2784">
                        <w:rPr>
                          <w:lang w:val="et-EE" w:eastAsia="en-US"/>
                        </w:rPr>
                        <w:t>)</w:t>
                      </w:r>
                    </w:p>
                    <w:p w14:paraId="68FA02C4" w14:textId="77777777" w:rsidR="00CF19EF" w:rsidRPr="00F055B9" w:rsidRDefault="00F055B9" w:rsidP="00CF19EF">
                      <w:pPr>
                        <w:rPr>
                          <w:bCs/>
                        </w:rPr>
                      </w:pPr>
                      <w:r w:rsidRPr="00F055B9">
                        <w:rPr>
                          <w:bCs/>
                        </w:rPr>
                        <w:t>Enno Fels</w:t>
                      </w:r>
                    </w:p>
                    <w:p w14:paraId="5A491548" w14:textId="77777777" w:rsidR="00F055B9" w:rsidRPr="00F055B9" w:rsidRDefault="00F055B9" w:rsidP="00CF19EF">
                      <w:pPr>
                        <w:rPr>
                          <w:bCs/>
                        </w:rPr>
                      </w:pPr>
                      <w:r w:rsidRPr="00F055B9">
                        <w:rPr>
                          <w:bCs/>
                        </w:rPr>
                        <w:t>linnapea</w:t>
                      </w:r>
                    </w:p>
                  </w:txbxContent>
                </v:textbox>
                <w10:wrap type="square"/>
              </v:shape>
            </w:pict>
          </mc:Fallback>
        </mc:AlternateContent>
      </w:r>
    </w:p>
    <w:p w14:paraId="60046DB7" w14:textId="77777777" w:rsidR="00C04094" w:rsidRPr="001D2784" w:rsidRDefault="00C04094" w:rsidP="00C04094">
      <w:pPr>
        <w:rPr>
          <w:lang w:val="et-EE" w:eastAsia="en-US"/>
        </w:rPr>
      </w:pPr>
    </w:p>
    <w:p w14:paraId="24F1E6AA" w14:textId="77777777" w:rsidR="00C04094" w:rsidRDefault="00CF19EF" w:rsidP="00C04094">
      <w:pPr>
        <w:rPr>
          <w:b/>
        </w:rPr>
      </w:pPr>
      <w:r w:rsidRPr="00CF19EF">
        <w:rPr>
          <w:noProof/>
          <w:lang w:val="et-EE" w:eastAsia="et-EE"/>
        </w:rPr>
        <mc:AlternateContent>
          <mc:Choice Requires="wps">
            <w:drawing>
              <wp:anchor distT="45720" distB="45720" distL="114300" distR="114300" simplePos="0" relativeHeight="251665408" behindDoc="0" locked="0" layoutInCell="1" allowOverlap="1" wp14:anchorId="3647ECFC" wp14:editId="005B58DE">
                <wp:simplePos x="0" y="0"/>
                <wp:positionH relativeFrom="column">
                  <wp:posOffset>3448050</wp:posOffset>
                </wp:positionH>
                <wp:positionV relativeFrom="paragraph">
                  <wp:posOffset>26035</wp:posOffset>
                </wp:positionV>
                <wp:extent cx="2430780" cy="1404620"/>
                <wp:effectExtent l="0" t="0" r="7620" b="0"/>
                <wp:wrapSquare wrapText="bothSides"/>
                <wp:docPr id="5"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1404620"/>
                        </a:xfrm>
                        <a:prstGeom prst="rect">
                          <a:avLst/>
                        </a:prstGeom>
                        <a:solidFill>
                          <a:srgbClr val="FFFFFF"/>
                        </a:solidFill>
                        <a:ln w="9525">
                          <a:noFill/>
                          <a:miter lim="800000"/>
                          <a:headEnd/>
                          <a:tailEnd/>
                        </a:ln>
                      </wps:spPr>
                      <wps:txbx>
                        <w:txbxContent>
                          <w:p w14:paraId="7C72878A" w14:textId="77777777" w:rsidR="00CF19EF" w:rsidRDefault="00CF19EF" w:rsidP="00CF19EF">
                            <w:pPr>
                              <w:pStyle w:val="Vahedeta"/>
                              <w:rPr>
                                <w:rFonts w:ascii="Times New Roman" w:hAnsi="Times New Roman"/>
                              </w:rPr>
                            </w:pPr>
                            <w:r>
                              <w:rPr>
                                <w:rFonts w:ascii="Times New Roman" w:hAnsi="Times New Roman"/>
                              </w:rPr>
                              <w:t>(allkirjastatud digitaalselt)</w:t>
                            </w:r>
                          </w:p>
                          <w:p w14:paraId="1F31C41C" w14:textId="77777777" w:rsidR="00674EBD" w:rsidRDefault="006C5262">
                            <w:r>
                              <w:t xml:space="preserve">Marju Vipper </w:t>
                            </w:r>
                          </w:p>
                          <w:p w14:paraId="73AC9F62" w14:textId="1F1A6C89" w:rsidR="00F055B9" w:rsidRDefault="00674EBD" w:rsidP="00674EBD">
                            <w:r>
                              <w:t>õ</w:t>
                            </w:r>
                            <w:r w:rsidR="006C5262">
                              <w:t>igusnõunik</w:t>
                            </w:r>
                            <w:r>
                              <w:t xml:space="preserve"> </w:t>
                            </w:r>
                            <w:r w:rsidR="006C5262">
                              <w:t>l</w:t>
                            </w:r>
                            <w:r w:rsidR="00F055B9">
                              <w:t>innasekretär</w:t>
                            </w:r>
                            <w:r w:rsidR="006C5262">
                              <w:t>i ülesannetes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47ECFC" id="_x0000_s1029" type="#_x0000_t202" style="position:absolute;margin-left:271.5pt;margin-top:2.05pt;width:191.4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8EwIAAP4DAAAOAAAAZHJzL2Uyb0RvYy54bWysk99u2yAUxu8n7R0Q94udNGlTK07Vpcs0&#10;qfsjdXsAjHGMhjnsQGJnT78DTtOou5vmCwQ+8HHO73ys7obOsINCr8GWfDrJOVNWQq3truQ/vm/f&#10;LTnzQdhaGLCq5Efl+d367ZtV7wo1gxZMrZCRiPVF70rehuCKLPOyVZ3wE3DKUrAB7ESgJe6yGkVP&#10;6p3JZnl+nfWAtUOQynv6+zAG+TrpN42S4WvTeBWYKTnlFtKIaazimK1XotihcK2WpzTEP2TRCW3p&#10;0rPUgwiC7VH/JdVpieChCRMJXQZNo6VKNVA10/xVNU+tcCrVQnC8O2Py/09Wfjk8uW/IwvAeBmpg&#10;KsK7R5A/PbOwaYXdqXtE6Fslarp4GpFlvfPF6WhE7QsfRar+M9TUZLEPkISGBrtIhepkpE4NOJ6h&#10;qyEwST9n86v8ZkkhSbHpPJ9fz1JbMlE8H3fow0cFHYuTkiN1NcmLw6MPMR1RPG+Jt3kwut5qY9IC&#10;d9XGIDsIcsA2famCV9uMZX3JbxezRVK2EM8nc3Q6kEON7kq+zOM3eibi+GDrtCUIbcY5ZWLsiU9E&#10;MsIJQzUwXZf8Kp6NuCqojwQMYTQkPSCatIC/OevJjCX3v/YCFWfmkyXot9P5PLo3LeaLGyLE8DJS&#10;XUaElSRV8sDZON2E5PiEw91Tc7Y6YXvJ5JQymSzRPD2I6OLLddr18mzXfwAAAP//AwBQSwMEFAAG&#10;AAgAAAAhAD1Sl2reAAAACQEAAA8AAABkcnMvZG93bnJldi54bWxMj8FOwzAQRO9I/IO1SNyo07RB&#10;NMSpKiouHJAoSPToxk4cYa8t203D37Oc4Lia1cx7zXZ2lk06ptGjgOWiAKax82rEQcDH+/PdA7CU&#10;JSppPWoB3zrBtr2+amSt/AXf9HTIA6MSTLUUYHIONeepM9rJtPBBI2W9j05mOuPAVZQXKneWl0Vx&#10;z50ckRaMDPrJ6O7rcHYCPp0Z1T6+Hntlp/1Lv6vCHIMQtzfz7hFY1nP+e4ZffEKHlphO/owqMSug&#10;Wq/IJQtYL4FRvikrUjkJKMtqBbxt+H+D9gcAAP//AwBQSwECLQAUAAYACAAAACEAtoM4kv4AAADh&#10;AQAAEwAAAAAAAAAAAAAAAAAAAAAAW0NvbnRlbnRfVHlwZXNdLnhtbFBLAQItABQABgAIAAAAIQA4&#10;/SH/1gAAAJQBAAALAAAAAAAAAAAAAAAAAC8BAABfcmVscy8ucmVsc1BLAQItABQABgAIAAAAIQAs&#10;w+y8EwIAAP4DAAAOAAAAAAAAAAAAAAAAAC4CAABkcnMvZTJvRG9jLnhtbFBLAQItABQABgAIAAAA&#10;IQA9Updq3gAAAAkBAAAPAAAAAAAAAAAAAAAAAG0EAABkcnMvZG93bnJldi54bWxQSwUGAAAAAAQA&#10;BADzAAAAeAUAAAAA&#10;" stroked="f">
                <v:textbox style="mso-fit-shape-to-text:t">
                  <w:txbxContent>
                    <w:p w14:paraId="7C72878A" w14:textId="77777777" w:rsidR="00CF19EF" w:rsidRDefault="00CF19EF" w:rsidP="00CF19EF">
                      <w:pPr>
                        <w:pStyle w:val="Vahedeta"/>
                        <w:rPr>
                          <w:rFonts w:ascii="Times New Roman" w:hAnsi="Times New Roman"/>
                        </w:rPr>
                      </w:pPr>
                      <w:r>
                        <w:rPr>
                          <w:rFonts w:ascii="Times New Roman" w:hAnsi="Times New Roman"/>
                        </w:rPr>
                        <w:t>(allkirjastatud digitaalselt)</w:t>
                      </w:r>
                    </w:p>
                    <w:p w14:paraId="1F31C41C" w14:textId="77777777" w:rsidR="00674EBD" w:rsidRDefault="006C5262">
                      <w:r>
                        <w:t xml:space="preserve">Marju Vipper </w:t>
                      </w:r>
                    </w:p>
                    <w:p w14:paraId="73AC9F62" w14:textId="1F1A6C89" w:rsidR="00F055B9" w:rsidRDefault="00674EBD" w:rsidP="00674EBD">
                      <w:r>
                        <w:t>õ</w:t>
                      </w:r>
                      <w:r w:rsidR="006C5262">
                        <w:t>igusnõunik</w:t>
                      </w:r>
                      <w:r>
                        <w:t xml:space="preserve"> </w:t>
                      </w:r>
                      <w:r w:rsidR="006C5262">
                        <w:t>l</w:t>
                      </w:r>
                      <w:r w:rsidR="00F055B9">
                        <w:t>innasekretär</w:t>
                      </w:r>
                      <w:r w:rsidR="006C5262">
                        <w:t>i ülesannetes</w:t>
                      </w:r>
                    </w:p>
                  </w:txbxContent>
                </v:textbox>
                <w10:wrap type="square"/>
              </v:shape>
            </w:pict>
          </mc:Fallback>
        </mc:AlternateContent>
      </w:r>
    </w:p>
    <w:p w14:paraId="6F2AD1C9" w14:textId="77777777" w:rsidR="00F363AD" w:rsidRDefault="00F363AD" w:rsidP="00C04094">
      <w:pPr>
        <w:rPr>
          <w:b/>
        </w:rPr>
      </w:pPr>
    </w:p>
    <w:p w14:paraId="58BEF78A" w14:textId="77777777" w:rsidR="00835A3A" w:rsidRDefault="00835A3A" w:rsidP="00C04094">
      <w:pPr>
        <w:rPr>
          <w:lang w:val="et-EE" w:eastAsia="en-US"/>
        </w:rPr>
      </w:pPr>
    </w:p>
    <w:p w14:paraId="312B5C26" w14:textId="77777777" w:rsidR="00835A3A" w:rsidRDefault="00835A3A">
      <w:pPr>
        <w:spacing w:after="160" w:line="259" w:lineRule="auto"/>
        <w:rPr>
          <w:lang w:val="et-EE" w:eastAsia="en-US"/>
        </w:rPr>
      </w:pPr>
      <w:r>
        <w:rPr>
          <w:lang w:val="et-EE" w:eastAsia="en-US"/>
        </w:rPr>
        <w:br w:type="page"/>
      </w:r>
    </w:p>
    <w:p w14:paraId="677AF0AC" w14:textId="77777777" w:rsidR="00F363AD" w:rsidRDefault="00835A3A" w:rsidP="00AA61CD">
      <w:pPr>
        <w:spacing w:line="276" w:lineRule="auto"/>
        <w:rPr>
          <w:b/>
          <w:bCs/>
          <w:lang w:val="et-EE" w:eastAsia="en-US"/>
        </w:rPr>
      </w:pPr>
      <w:r w:rsidRPr="00835A3A">
        <w:rPr>
          <w:b/>
          <w:bCs/>
          <w:lang w:val="et-EE" w:eastAsia="en-US"/>
        </w:rPr>
        <w:lastRenderedPageBreak/>
        <w:t>Seletuskiri</w:t>
      </w:r>
    </w:p>
    <w:p w14:paraId="726FF2A3" w14:textId="77777777" w:rsidR="00835A3A" w:rsidRDefault="00835A3A" w:rsidP="00AA61CD">
      <w:pPr>
        <w:spacing w:line="276" w:lineRule="auto"/>
        <w:rPr>
          <w:lang w:val="et-EE" w:eastAsia="en-US"/>
        </w:rPr>
      </w:pPr>
      <w:r>
        <w:rPr>
          <w:lang w:val="et-EE" w:eastAsia="en-US"/>
        </w:rPr>
        <w:t>Keila Linnavalitsuse korralduse eelnõu</w:t>
      </w:r>
    </w:p>
    <w:p w14:paraId="4BBC5698" w14:textId="163ADDB9" w:rsidR="00835A3A" w:rsidRDefault="00835A3A" w:rsidP="00AA61CD">
      <w:pPr>
        <w:spacing w:line="276" w:lineRule="auto"/>
        <w:rPr>
          <w:bCs/>
        </w:rPr>
      </w:pPr>
      <w:r w:rsidRPr="00A37FCC">
        <w:rPr>
          <w:b/>
          <w:bCs/>
          <w:lang w:val="et-EE" w:eastAsia="en-US"/>
        </w:rPr>
        <w:t>„</w:t>
      </w:r>
      <w:r w:rsidRPr="00A37FCC">
        <w:rPr>
          <w:b/>
          <w:bCs/>
        </w:rPr>
        <w:fldChar w:fldCharType="begin"/>
      </w:r>
      <w:r w:rsidR="00FD3455">
        <w:rPr>
          <w:b/>
          <w:bCs/>
        </w:rPr>
        <w:instrText xml:space="preserve"> delta_docName  \* MERGEFORMAT</w:instrText>
      </w:r>
      <w:r w:rsidRPr="00A37FCC">
        <w:rPr>
          <w:b/>
          <w:bCs/>
        </w:rPr>
        <w:fldChar w:fldCharType="separate"/>
      </w:r>
      <w:r w:rsidR="00FD3455">
        <w:rPr>
          <w:b/>
          <w:bCs/>
          <w:lang w:val="et-EE"/>
        </w:rPr>
        <w:t>Keila linnas paralleelaadresside muutmine</w:t>
      </w:r>
      <w:r w:rsidRPr="00A37FCC">
        <w:rPr>
          <w:b/>
          <w:bCs/>
        </w:rPr>
        <w:fldChar w:fldCharType="end"/>
      </w:r>
      <w:r w:rsidRPr="00A37FCC">
        <w:rPr>
          <w:b/>
          <w:bCs/>
        </w:rPr>
        <w:t>”</w:t>
      </w:r>
      <w:r>
        <w:rPr>
          <w:b/>
        </w:rPr>
        <w:t xml:space="preserve"> </w:t>
      </w:r>
      <w:r w:rsidRPr="00835A3A">
        <w:rPr>
          <w:bCs/>
        </w:rPr>
        <w:t>juurde</w:t>
      </w:r>
    </w:p>
    <w:p w14:paraId="1352D6F8" w14:textId="77777777" w:rsidR="00AA61CD" w:rsidRDefault="00AA61CD" w:rsidP="002C5A27">
      <w:pPr>
        <w:spacing w:line="276" w:lineRule="auto"/>
        <w:jc w:val="both"/>
        <w:rPr>
          <w:bCs/>
        </w:rPr>
      </w:pPr>
    </w:p>
    <w:p w14:paraId="0CBC890A" w14:textId="77777777" w:rsidR="001654E8" w:rsidRPr="001654E8" w:rsidRDefault="001654E8" w:rsidP="001654E8">
      <w:pPr>
        <w:spacing w:before="120"/>
        <w:jc w:val="both"/>
        <w:rPr>
          <w:bCs/>
          <w:lang w:val="et-EE"/>
        </w:rPr>
      </w:pPr>
      <w:r w:rsidRPr="001654E8">
        <w:rPr>
          <w:bCs/>
          <w:lang w:val="et-EE"/>
        </w:rPr>
        <w:t xml:space="preserve">Maa-amet 12.07.2023 saadetud kirjaga teavitas Keila linnavalitsust, Keila linna haldusterritooriumil asuvatest üksikelamutest, millele määratud paralleelaadressid pole põhjendatud ja tuleb muuta selliselt, et aadress oleks määratud liikluspinnalt (tänavalt) millelt toimub tegelik juurdepääs elamule. </w:t>
      </w:r>
    </w:p>
    <w:p w14:paraId="37E1F004" w14:textId="77777777" w:rsidR="001654E8" w:rsidRPr="001654E8" w:rsidRDefault="001654E8" w:rsidP="001654E8">
      <w:pPr>
        <w:spacing w:before="120"/>
        <w:jc w:val="both"/>
        <w:rPr>
          <w:bCs/>
          <w:lang w:val="et-EE"/>
        </w:rPr>
      </w:pPr>
      <w:r w:rsidRPr="001654E8">
        <w:rPr>
          <w:bCs/>
          <w:lang w:val="et-EE"/>
        </w:rPr>
        <w:t xml:space="preserve">Põhjendatud on paralleelaadresside (kahe aadressi) määramine erandina hoonetele (kortermajadele, ärihoonetele jne) juhul, kui hoonesse on mitu peasissekäiku erinevatelt liikluspindadelt (tänavatelt) või maaüksusel asub mitu hoonet, millele toimub juurdepääs erinevatelt liikluspindadelt </w:t>
      </w:r>
      <w:r w:rsidRPr="001654E8">
        <w:rPr>
          <w:bCs/>
          <w:i/>
          <w:iCs/>
          <w:lang w:val="et-EE"/>
        </w:rPr>
        <w:t>– </w:t>
      </w:r>
      <w:r w:rsidRPr="001654E8">
        <w:rPr>
          <w:bCs/>
          <w:lang w:val="et-EE"/>
        </w:rPr>
        <w:t xml:space="preserve">sellisetel juhtudel võib määrata hoonele vastavate liikluspindade järgi paralleelaadressid. </w:t>
      </w:r>
    </w:p>
    <w:p w14:paraId="71C1A9CF" w14:textId="77777777" w:rsidR="001654E8" w:rsidRPr="001654E8" w:rsidRDefault="001654E8" w:rsidP="001654E8">
      <w:pPr>
        <w:spacing w:before="120"/>
        <w:jc w:val="both"/>
        <w:rPr>
          <w:bCs/>
          <w:lang w:val="et-EE"/>
        </w:rPr>
      </w:pPr>
      <w:r w:rsidRPr="001654E8">
        <w:rPr>
          <w:bCs/>
          <w:lang w:val="et-EE"/>
        </w:rPr>
        <w:t xml:space="preserve">Antud korraldusega määratakse üksikelamutele olemasolevatest paralleelaadressidest  vaid üks aadressidest, millelt toimub üksikelamule reaalne juurdepääs. </w:t>
      </w:r>
    </w:p>
    <w:p w14:paraId="2D9C5AAB" w14:textId="77777777" w:rsidR="001654E8" w:rsidRPr="001654E8" w:rsidRDefault="001654E8" w:rsidP="001654E8">
      <w:pPr>
        <w:spacing w:before="120"/>
        <w:jc w:val="both"/>
        <w:rPr>
          <w:bCs/>
          <w:lang w:val="et-EE"/>
        </w:rPr>
      </w:pPr>
      <w:r w:rsidRPr="001654E8">
        <w:rPr>
          <w:bCs/>
          <w:lang w:val="et-EE"/>
        </w:rPr>
        <w:t xml:space="preserve">Enamike muudetvate aadresside puhul kasutavad üksikelamute omanikud ja elanikud korrektset aadressi just tänavanime järgi, millelt toimub reaalne juurdepääs elamule. </w:t>
      </w:r>
    </w:p>
    <w:p w14:paraId="624F1E52" w14:textId="77777777" w:rsidR="001654E8" w:rsidRPr="001654E8" w:rsidRDefault="001654E8" w:rsidP="001654E8">
      <w:pPr>
        <w:spacing w:before="120"/>
        <w:jc w:val="both"/>
        <w:rPr>
          <w:bCs/>
          <w:lang w:val="et-EE"/>
        </w:rPr>
      </w:pPr>
      <w:r w:rsidRPr="001654E8">
        <w:rPr>
          <w:bCs/>
          <w:lang w:val="et-EE"/>
        </w:rPr>
        <w:t xml:space="preserve">Korrektne aadress on ka elanike poolt määratud rahvastikuregistris elukoha, kontakt ja postiaadressina. </w:t>
      </w:r>
    </w:p>
    <w:p w14:paraId="104B2594" w14:textId="77777777" w:rsidR="001654E8" w:rsidRPr="001654E8" w:rsidRDefault="001654E8" w:rsidP="001654E8">
      <w:pPr>
        <w:spacing w:line="276" w:lineRule="auto"/>
        <w:jc w:val="both"/>
        <w:rPr>
          <w:b/>
          <w:bCs/>
          <w:lang w:val="et-EE"/>
        </w:rPr>
      </w:pPr>
    </w:p>
    <w:p w14:paraId="2DED66EC" w14:textId="366B64DA" w:rsidR="001654E8" w:rsidRPr="001654E8" w:rsidRDefault="001654E8" w:rsidP="001654E8">
      <w:pPr>
        <w:spacing w:line="276" w:lineRule="auto"/>
        <w:jc w:val="both"/>
        <w:rPr>
          <w:bCs/>
          <w:lang w:val="et-EE"/>
        </w:rPr>
      </w:pPr>
      <w:r w:rsidRPr="001654E8">
        <w:rPr>
          <w:b/>
          <w:bCs/>
          <w:lang w:val="et-EE"/>
        </w:rPr>
        <w:t xml:space="preserve">Korralduse eelnõu kooskõlastamine: </w:t>
      </w:r>
      <w:r w:rsidRPr="001654E8">
        <w:rPr>
          <w:bCs/>
          <w:lang w:val="et-EE"/>
        </w:rPr>
        <w:t>Korralduse eelnõu on kooskõlastanud õigusnõunik Marju Vipper.</w:t>
      </w:r>
    </w:p>
    <w:p w14:paraId="1E3A7912" w14:textId="77777777" w:rsidR="00AA61CD" w:rsidRPr="001654E8" w:rsidRDefault="00AA61CD" w:rsidP="002C5A27">
      <w:pPr>
        <w:spacing w:line="276" w:lineRule="auto"/>
        <w:jc w:val="both"/>
        <w:rPr>
          <w:bCs/>
          <w:lang w:val="et-EE"/>
        </w:rPr>
      </w:pPr>
    </w:p>
    <w:p w14:paraId="444376F7" w14:textId="77777777" w:rsidR="00AA61CD" w:rsidRDefault="00AA61CD" w:rsidP="002C5A27">
      <w:pPr>
        <w:spacing w:line="276" w:lineRule="auto"/>
        <w:jc w:val="both"/>
        <w:rPr>
          <w:bCs/>
        </w:rPr>
      </w:pPr>
    </w:p>
    <w:p w14:paraId="6B37A9E2" w14:textId="77777777" w:rsidR="004848A4" w:rsidRDefault="00AA61CD" w:rsidP="00AA61CD">
      <w:pPr>
        <w:spacing w:line="276" w:lineRule="auto"/>
        <w:rPr>
          <w:b/>
        </w:rPr>
      </w:pPr>
      <w:r w:rsidRPr="004848A4">
        <w:rPr>
          <w:bCs/>
        </w:rPr>
        <w:t>Eelnõu esitaja:</w:t>
      </w:r>
      <w:r w:rsidRPr="00AA61CD">
        <w:rPr>
          <w:b/>
        </w:rPr>
        <w:t xml:space="preserve"> </w:t>
      </w:r>
    </w:p>
    <w:p w14:paraId="517D403B" w14:textId="46895D60" w:rsidR="00A16D0E" w:rsidRDefault="00C24304" w:rsidP="00AA61CD">
      <w:pPr>
        <w:spacing w:line="276" w:lineRule="auto"/>
        <w:rPr>
          <w:b/>
        </w:rPr>
      </w:pPr>
      <w:r w:rsidRPr="001D2784">
        <w:rPr>
          <w:b/>
        </w:rPr>
        <w:fldChar w:fldCharType="begin"/>
      </w:r>
      <w:r w:rsidR="00FD3455">
        <w:instrText xml:space="preserve"> delta_signerName  \* MERGEFORMAT</w:instrText>
      </w:r>
      <w:r w:rsidRPr="001D2784">
        <w:rPr>
          <w:b/>
        </w:rPr>
        <w:fldChar w:fldCharType="separate"/>
      </w:r>
      <w:r w:rsidR="00FD3455">
        <w:rPr>
          <w:bCs/>
          <w:lang w:val="et-EE"/>
        </w:rPr>
        <w:t>Inge Angerjas</w:t>
      </w:r>
      <w:r w:rsidRPr="001D2784">
        <w:rPr>
          <w:b/>
        </w:rPr>
        <w:fldChar w:fldCharType="end"/>
      </w:r>
      <w:r>
        <w:rPr>
          <w:b/>
        </w:rPr>
        <w:t xml:space="preserve"> </w:t>
      </w:r>
    </w:p>
    <w:p w14:paraId="4D15FE76" w14:textId="2B616735" w:rsidR="00AA61CD" w:rsidRDefault="00C24304" w:rsidP="00AA61CD">
      <w:pPr>
        <w:spacing w:line="276" w:lineRule="auto"/>
        <w:rPr>
          <w:b/>
        </w:rPr>
      </w:pPr>
      <w:r w:rsidRPr="001D2784">
        <w:rPr>
          <w:b/>
        </w:rPr>
        <w:fldChar w:fldCharType="begin"/>
      </w:r>
      <w:r w:rsidR="00FD3455">
        <w:instrText xml:space="preserve"> delta_signerJobTitle  \* MERGEFORMAT</w:instrText>
      </w:r>
      <w:r w:rsidRPr="001D2784">
        <w:rPr>
          <w:b/>
        </w:rPr>
        <w:fldChar w:fldCharType="separate"/>
      </w:r>
      <w:r w:rsidR="00FD3455">
        <w:rPr>
          <w:bCs/>
          <w:lang w:val="et-EE"/>
        </w:rPr>
        <w:t>abilinnapea</w:t>
      </w:r>
      <w:r w:rsidRPr="001D2784">
        <w:rPr>
          <w:b/>
        </w:rPr>
        <w:fldChar w:fldCharType="end"/>
      </w:r>
    </w:p>
    <w:p w14:paraId="5FCFC557" w14:textId="77777777" w:rsidR="004848A4" w:rsidRDefault="004848A4" w:rsidP="00AA61CD">
      <w:pPr>
        <w:spacing w:line="276" w:lineRule="auto"/>
        <w:rPr>
          <w:b/>
        </w:rPr>
      </w:pPr>
    </w:p>
    <w:p w14:paraId="40D27797" w14:textId="77777777" w:rsidR="00C24304" w:rsidRDefault="00C24304" w:rsidP="00AA61CD">
      <w:pPr>
        <w:spacing w:line="276" w:lineRule="auto"/>
        <w:rPr>
          <w:b/>
        </w:rPr>
      </w:pPr>
      <w:r w:rsidRPr="00AA61CD">
        <w:rPr>
          <w:bCs/>
          <w:noProof/>
          <w:lang w:val="et-EE" w:eastAsia="et-EE"/>
        </w:rPr>
        <mc:AlternateContent>
          <mc:Choice Requires="wps">
            <w:drawing>
              <wp:anchor distT="45720" distB="45720" distL="114300" distR="114300" simplePos="0" relativeHeight="251667456" behindDoc="0" locked="0" layoutInCell="1" allowOverlap="1" wp14:anchorId="4B6CDD8B" wp14:editId="2A7BED5F">
                <wp:simplePos x="0" y="0"/>
                <wp:positionH relativeFrom="column">
                  <wp:posOffset>3916680</wp:posOffset>
                </wp:positionH>
                <wp:positionV relativeFrom="paragraph">
                  <wp:posOffset>162560</wp:posOffset>
                </wp:positionV>
                <wp:extent cx="2360930" cy="1404620"/>
                <wp:effectExtent l="0" t="0" r="3810" b="2540"/>
                <wp:wrapSquare wrapText="bothSides"/>
                <wp:docPr id="4"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17424CB" w14:textId="062741A3" w:rsidR="00AA61CD" w:rsidRDefault="006F3216" w:rsidP="006F3216">
                            <w:pPr>
                              <w:jc w:val="right"/>
                            </w:pPr>
                            <w:r w:rsidRPr="001D2784">
                              <w:rPr>
                                <w:b/>
                              </w:rPr>
                              <w:fldChar w:fldCharType="begin"/>
                            </w:r>
                            <w:r w:rsidR="00FD3455">
                              <w:instrText xml:space="preserve"> delta_regDateTime  \* MERGEFORMAT</w:instrText>
                            </w:r>
                            <w:r w:rsidRPr="001D2784">
                              <w:rPr>
                                <w:b/>
                              </w:rPr>
                              <w:fldChar w:fldCharType="separate"/>
                            </w:r>
                            <w:r w:rsidR="00FD3455">
                              <w:rPr>
                                <w:bCs/>
                                <w:lang w:val="et-EE"/>
                              </w:rPr>
                              <w:t>24.08.2023</w:t>
                            </w:r>
                            <w:r w:rsidRPr="001D2784">
                              <w:rPr>
                                <w:b/>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B6CDD8B" id="_x0000_s1030" type="#_x0000_t202" style="position:absolute;margin-left:308.4pt;margin-top:12.8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02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PJ6NuCqoHwkYwmhIekA0aQH/cNaTGUvufx8EKs7MZ0vQV9P5PLo3LeaL90SI4WWk&#10;uowIK0mq5IGzcboNyfEJh7ul5ux0wvaSySllMlmieXoQ0cWX67Tr5dlungAAAP//AwBQSwMEFAAG&#10;AAgAAAAhAKv8/njfAAAACgEAAA8AAABkcnMvZG93bnJldi54bWxMj09Pg0AQxe8mfofNmHgxdoEo&#10;QWRp6r+Lt1ZMPE5hCig7S9hti356pye9zcx7efN7xXK2gzrQ5HvHBuJFBIq4dk3PrYHq7eU6A+UD&#10;coODYzLwTR6W5flZgXnjjrymwya0SkLY52igC2HMtfZ1Rxb9wo3Eou3cZDHIOrW6mfAo4XbQSRSl&#10;2mLP8qHDkR47qr82e2vg56F6Wj1fhXiXhI/kfW1fq/oTjbm8mFf3oALN4c8MJ3xBh1KYtm7PjVeD&#10;gTROBT0YSG5TUGK4yzIZtnK4EUWXhf5fofwFAAD//wMAUEsBAi0AFAAGAAgAAAAhALaDOJL+AAAA&#10;4QEAABMAAAAAAAAAAAAAAAAAAAAAAFtDb250ZW50X1R5cGVzXS54bWxQSwECLQAUAAYACAAAACEA&#10;OP0h/9YAAACUAQAACwAAAAAAAAAAAAAAAAAvAQAAX3JlbHMvLnJlbHNQSwECLQAUAAYACAAAACEA&#10;XxB9NhMCAAD+AwAADgAAAAAAAAAAAAAAAAAuAgAAZHJzL2Uyb0RvYy54bWxQSwECLQAUAAYACAAA&#10;ACEAq/z+eN8AAAAKAQAADwAAAAAAAAAAAAAAAABtBAAAZHJzL2Rvd25yZXYueG1sUEsFBgAAAAAE&#10;AAQA8wAAAHkFAAAAAA==&#10;" stroked="f">
                <v:textbox style="mso-fit-shape-to-text:t">
                  <w:txbxContent>
                    <w:p w14:paraId="717424CB" w14:textId="062741A3" w:rsidR="00AA61CD" w:rsidRDefault="006F3216" w:rsidP="006F3216">
                      <w:pPr>
                        <w:jc w:val="right"/>
                      </w:pPr>
                      <w:r w:rsidRPr="001D2784">
                        <w:rPr>
                          <w:b/>
                        </w:rPr>
                        <w:fldChar w:fldCharType="begin"/>
                      </w:r>
                      <w:r w:rsidR="00FD3455">
                        <w:instrText xml:space="preserve"> delta_regDateTime  \* MERGEFORMAT</w:instrText>
                      </w:r>
                      <w:r w:rsidRPr="001D2784">
                        <w:rPr>
                          <w:b/>
                        </w:rPr>
                        <w:fldChar w:fldCharType="separate"/>
                      </w:r>
                      <w:r w:rsidR="00FD3455">
                        <w:rPr>
                          <w:bCs/>
                          <w:lang w:val="et-EE"/>
                        </w:rPr>
                        <w:t>24.08.2023</w:t>
                      </w:r>
                      <w:r w:rsidRPr="001D2784">
                        <w:rPr>
                          <w:b/>
                        </w:rPr>
                        <w:fldChar w:fldCharType="end"/>
                      </w:r>
                    </w:p>
                  </w:txbxContent>
                </v:textbox>
                <w10:wrap type="square"/>
              </v:shape>
            </w:pict>
          </mc:Fallback>
        </mc:AlternateContent>
      </w:r>
    </w:p>
    <w:p w14:paraId="6542C5A7" w14:textId="77777777" w:rsidR="00C2393F" w:rsidRDefault="00AA61CD" w:rsidP="00AA61CD">
      <w:pPr>
        <w:spacing w:line="276" w:lineRule="auto"/>
        <w:rPr>
          <w:bCs/>
        </w:rPr>
      </w:pPr>
      <w:r>
        <w:rPr>
          <w:bCs/>
        </w:rPr>
        <w:t xml:space="preserve">Koostaja: </w:t>
      </w:r>
    </w:p>
    <w:p w14:paraId="4DA583CA" w14:textId="59170A75" w:rsidR="00C2393F" w:rsidRDefault="00AA61CD" w:rsidP="00AA61CD">
      <w:pPr>
        <w:spacing w:line="276" w:lineRule="auto"/>
        <w:rPr>
          <w:b/>
        </w:rPr>
      </w:pPr>
      <w:r w:rsidRPr="001D2784">
        <w:rPr>
          <w:b/>
        </w:rPr>
        <w:fldChar w:fldCharType="begin"/>
      </w:r>
      <w:r w:rsidR="00FD3455">
        <w:instrText xml:space="preserve"> delta_ownerName  \* MERGEFORMAT</w:instrText>
      </w:r>
      <w:r w:rsidRPr="001D2784">
        <w:rPr>
          <w:b/>
        </w:rPr>
        <w:fldChar w:fldCharType="separate"/>
      </w:r>
      <w:r w:rsidR="00FD3455">
        <w:rPr>
          <w:bCs/>
          <w:lang w:val="et-EE"/>
        </w:rPr>
        <w:t>Sven Andrejev</w:t>
      </w:r>
      <w:r w:rsidRPr="001D2784">
        <w:rPr>
          <w:b/>
        </w:rPr>
        <w:fldChar w:fldCharType="end"/>
      </w:r>
      <w:r>
        <w:rPr>
          <w:b/>
        </w:rPr>
        <w:t xml:space="preserve"> </w:t>
      </w:r>
    </w:p>
    <w:p w14:paraId="61BDBA57" w14:textId="673906D3" w:rsidR="006F3216" w:rsidRDefault="006F3216" w:rsidP="00AA61CD">
      <w:pPr>
        <w:spacing w:line="276" w:lineRule="auto"/>
        <w:rPr>
          <w:b/>
        </w:rPr>
      </w:pPr>
      <w:r w:rsidRPr="001D2784">
        <w:rPr>
          <w:b/>
        </w:rPr>
        <w:fldChar w:fldCharType="begin"/>
      </w:r>
      <w:r w:rsidR="00FD3455">
        <w:instrText xml:space="preserve"> delta_ownerJobTitle  \* MERGEFORMAT</w:instrText>
      </w:r>
      <w:r w:rsidRPr="001D2784">
        <w:rPr>
          <w:b/>
        </w:rPr>
        <w:fldChar w:fldCharType="separate"/>
      </w:r>
      <w:r w:rsidR="00FD3455">
        <w:rPr>
          <w:bCs/>
          <w:lang w:val="et-EE"/>
        </w:rPr>
        <w:t>maakorraldaja</w:t>
      </w:r>
      <w:r w:rsidRPr="001D2784">
        <w:rPr>
          <w:b/>
        </w:rPr>
        <w:fldChar w:fldCharType="end"/>
      </w:r>
    </w:p>
    <w:p w14:paraId="46A29344" w14:textId="33E07AB9" w:rsidR="009A407D" w:rsidRDefault="009A407D" w:rsidP="009A407D">
      <w:pPr>
        <w:spacing w:line="276" w:lineRule="auto"/>
        <w:rPr>
          <w:b/>
        </w:rPr>
      </w:pPr>
      <w:r w:rsidRPr="001D2784">
        <w:rPr>
          <w:b/>
        </w:rPr>
        <w:fldChar w:fldCharType="begin"/>
      </w:r>
      <w:r w:rsidR="00FD3455">
        <w:instrText xml:space="preserve"> delta_ownerPhone  \* MERGEFORMAT</w:instrText>
      </w:r>
      <w:r w:rsidRPr="001D2784">
        <w:rPr>
          <w:b/>
        </w:rPr>
        <w:fldChar w:fldCharType="separate"/>
      </w:r>
      <w:r w:rsidR="00FD3455">
        <w:rPr>
          <w:bCs/>
          <w:lang w:val="et-EE"/>
        </w:rPr>
        <w:t>6790715</w:t>
      </w:r>
      <w:r w:rsidRPr="001D2784">
        <w:rPr>
          <w:b/>
        </w:rPr>
        <w:fldChar w:fldCharType="end"/>
      </w:r>
    </w:p>
    <w:p w14:paraId="65F8749D" w14:textId="77777777" w:rsidR="009A407D" w:rsidRPr="006F3216" w:rsidRDefault="009A407D" w:rsidP="00AA61CD">
      <w:pPr>
        <w:spacing w:line="276" w:lineRule="auto"/>
        <w:rPr>
          <w:bCs/>
        </w:rPr>
      </w:pPr>
    </w:p>
    <w:p w14:paraId="079E8DDF" w14:textId="77777777" w:rsidR="00AA61CD" w:rsidRPr="00AA61CD" w:rsidRDefault="00AA61CD" w:rsidP="00835A3A">
      <w:pPr>
        <w:rPr>
          <w:b/>
          <w:lang w:val="et-EE" w:eastAsia="en-US"/>
        </w:rPr>
      </w:pPr>
    </w:p>
    <w:p w14:paraId="68B54787" w14:textId="77777777" w:rsidR="00835A3A" w:rsidRPr="00835A3A" w:rsidRDefault="00835A3A" w:rsidP="00C04094">
      <w:pPr>
        <w:rPr>
          <w:lang w:val="et-EE" w:eastAsia="en-US"/>
        </w:rPr>
      </w:pPr>
    </w:p>
    <w:sectPr w:rsidR="00835A3A" w:rsidRPr="00835A3A" w:rsidSect="00122D2D">
      <w:headerReference w:type="default" r:id="rId10"/>
      <w:pgSz w:w="12240" w:h="15840"/>
      <w:pgMar w:top="1440" w:right="1440" w:bottom="1440" w:left="1440" w:header="720" w:footer="9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CBB00" w14:textId="77777777" w:rsidR="00B84478" w:rsidRDefault="00B84478" w:rsidP="00AF1AD8">
      <w:r>
        <w:separator/>
      </w:r>
    </w:p>
  </w:endnote>
  <w:endnote w:type="continuationSeparator" w:id="0">
    <w:p w14:paraId="28036D70" w14:textId="77777777" w:rsidR="00B84478" w:rsidRDefault="00B84478" w:rsidP="00AF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41CA2" w14:textId="77777777" w:rsidR="00B84478" w:rsidRDefault="00B84478" w:rsidP="00AF1AD8">
      <w:r>
        <w:separator/>
      </w:r>
    </w:p>
  </w:footnote>
  <w:footnote w:type="continuationSeparator" w:id="0">
    <w:p w14:paraId="14A03A80" w14:textId="77777777" w:rsidR="00B84478" w:rsidRDefault="00B84478" w:rsidP="00AF1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277D" w14:textId="77777777" w:rsidR="00AF1AD8" w:rsidRDefault="00AF1AD8" w:rsidP="00AE2BE5">
    <w:pPr>
      <w:pStyle w:val="Pis"/>
      <w:jc w:val="center"/>
    </w:pPr>
  </w:p>
  <w:p w14:paraId="3FC4E677" w14:textId="77777777" w:rsidR="00C63708" w:rsidRDefault="00C63708" w:rsidP="00AE2BE5">
    <w:pPr>
      <w:pStyle w:val="Pis"/>
      <w:jc w:val="center"/>
    </w:pPr>
  </w:p>
  <w:p w14:paraId="7FCA2709" w14:textId="77777777" w:rsidR="00CF19EF" w:rsidRDefault="00CF19EF" w:rsidP="00AE2BE5">
    <w:pPr>
      <w:pStyle w:val="Pi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016"/>
    <w:multiLevelType w:val="multilevel"/>
    <w:tmpl w:val="D564E4AC"/>
    <w:lvl w:ilvl="0">
      <w:start w:val="9"/>
      <w:numFmt w:val="decimalZero"/>
      <w:lvlText w:val="%1"/>
      <w:lvlJc w:val="left"/>
      <w:pPr>
        <w:ind w:left="840" w:hanging="840"/>
      </w:pPr>
      <w:rPr>
        <w:rFonts w:hint="default"/>
      </w:rPr>
    </w:lvl>
    <w:lvl w:ilvl="1">
      <w:start w:val="7"/>
      <w:numFmt w:val="decimalZero"/>
      <w:lvlText w:val="%1.%2"/>
      <w:lvlJc w:val="left"/>
      <w:pPr>
        <w:ind w:left="840" w:hanging="840"/>
      </w:pPr>
      <w:rPr>
        <w:rFonts w:hint="default"/>
      </w:rPr>
    </w:lvl>
    <w:lvl w:ilvl="2">
      <w:start w:val="19"/>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871D8F"/>
    <w:multiLevelType w:val="hybridMultilevel"/>
    <w:tmpl w:val="CFAA6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24BF8"/>
    <w:multiLevelType w:val="multilevel"/>
    <w:tmpl w:val="62CA4C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1D4021A"/>
    <w:multiLevelType w:val="hybridMultilevel"/>
    <w:tmpl w:val="DBFCE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01E21"/>
    <w:multiLevelType w:val="hybridMultilevel"/>
    <w:tmpl w:val="62E20980"/>
    <w:lvl w:ilvl="0" w:tplc="1FC2BF6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276A7"/>
    <w:multiLevelType w:val="multilevel"/>
    <w:tmpl w:val="7524737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E2C15FF"/>
    <w:multiLevelType w:val="hybridMultilevel"/>
    <w:tmpl w:val="95268018"/>
    <w:lvl w:ilvl="0" w:tplc="3C2E09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D20E3A"/>
    <w:multiLevelType w:val="hybridMultilevel"/>
    <w:tmpl w:val="D94E0134"/>
    <w:lvl w:ilvl="0" w:tplc="D65874E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CF39B8"/>
    <w:multiLevelType w:val="hybridMultilevel"/>
    <w:tmpl w:val="E4066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7A2A6D"/>
    <w:multiLevelType w:val="hybridMultilevel"/>
    <w:tmpl w:val="8638BB4E"/>
    <w:lvl w:ilvl="0" w:tplc="F508CC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30378"/>
    <w:multiLevelType w:val="multilevel"/>
    <w:tmpl w:val="8EA2573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98185518">
    <w:abstractNumId w:val="10"/>
  </w:num>
  <w:num w:numId="2" w16cid:durableId="2006082497">
    <w:abstractNumId w:val="8"/>
  </w:num>
  <w:num w:numId="3" w16cid:durableId="1471171849">
    <w:abstractNumId w:val="3"/>
  </w:num>
  <w:num w:numId="4" w16cid:durableId="1595749584">
    <w:abstractNumId w:val="1"/>
  </w:num>
  <w:num w:numId="5" w16cid:durableId="1450246864">
    <w:abstractNumId w:val="2"/>
  </w:num>
  <w:num w:numId="6" w16cid:durableId="1666205944">
    <w:abstractNumId w:val="6"/>
  </w:num>
  <w:num w:numId="7" w16cid:durableId="1334992467">
    <w:abstractNumId w:val="4"/>
  </w:num>
  <w:num w:numId="8" w16cid:durableId="1508131157">
    <w:abstractNumId w:val="7"/>
  </w:num>
  <w:num w:numId="9" w16cid:durableId="1435831995">
    <w:abstractNumId w:val="0"/>
  </w:num>
  <w:num w:numId="10" w16cid:durableId="1130586410">
    <w:abstractNumId w:val="9"/>
  </w:num>
  <w:num w:numId="11" w16cid:durableId="884278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FCC"/>
    <w:rsid w:val="00060C8C"/>
    <w:rsid w:val="00122D2D"/>
    <w:rsid w:val="001273D4"/>
    <w:rsid w:val="00146822"/>
    <w:rsid w:val="0015516A"/>
    <w:rsid w:val="001654E8"/>
    <w:rsid w:val="00190FCC"/>
    <w:rsid w:val="001A6B22"/>
    <w:rsid w:val="001C344A"/>
    <w:rsid w:val="00231218"/>
    <w:rsid w:val="002316A9"/>
    <w:rsid w:val="002316C0"/>
    <w:rsid w:val="002577E9"/>
    <w:rsid w:val="00273540"/>
    <w:rsid w:val="00294FB7"/>
    <w:rsid w:val="002A3AC8"/>
    <w:rsid w:val="002C5A27"/>
    <w:rsid w:val="003001CD"/>
    <w:rsid w:val="00343DFC"/>
    <w:rsid w:val="003505DA"/>
    <w:rsid w:val="00353B10"/>
    <w:rsid w:val="00356DB5"/>
    <w:rsid w:val="0036134F"/>
    <w:rsid w:val="003876F6"/>
    <w:rsid w:val="00390E53"/>
    <w:rsid w:val="003A48C7"/>
    <w:rsid w:val="003A7F24"/>
    <w:rsid w:val="003B4F68"/>
    <w:rsid w:val="003C1F2E"/>
    <w:rsid w:val="003C359D"/>
    <w:rsid w:val="003D0057"/>
    <w:rsid w:val="003E1E53"/>
    <w:rsid w:val="003F16FD"/>
    <w:rsid w:val="00404C26"/>
    <w:rsid w:val="00406A2E"/>
    <w:rsid w:val="00407719"/>
    <w:rsid w:val="00461155"/>
    <w:rsid w:val="004649A7"/>
    <w:rsid w:val="004848A4"/>
    <w:rsid w:val="00493A2D"/>
    <w:rsid w:val="004A6748"/>
    <w:rsid w:val="004E14C2"/>
    <w:rsid w:val="005222C8"/>
    <w:rsid w:val="005226A3"/>
    <w:rsid w:val="00526D31"/>
    <w:rsid w:val="00534772"/>
    <w:rsid w:val="005506CD"/>
    <w:rsid w:val="005A1EC8"/>
    <w:rsid w:val="00611919"/>
    <w:rsid w:val="00614CC7"/>
    <w:rsid w:val="0062028A"/>
    <w:rsid w:val="006203B9"/>
    <w:rsid w:val="006206A7"/>
    <w:rsid w:val="00627280"/>
    <w:rsid w:val="0064492A"/>
    <w:rsid w:val="006543E4"/>
    <w:rsid w:val="0067141E"/>
    <w:rsid w:val="00674EBD"/>
    <w:rsid w:val="00681158"/>
    <w:rsid w:val="00683DE9"/>
    <w:rsid w:val="006933D1"/>
    <w:rsid w:val="006A22CE"/>
    <w:rsid w:val="006A66A2"/>
    <w:rsid w:val="006C5262"/>
    <w:rsid w:val="006C594D"/>
    <w:rsid w:val="006D56CF"/>
    <w:rsid w:val="006D5BBE"/>
    <w:rsid w:val="006D73FF"/>
    <w:rsid w:val="006F3216"/>
    <w:rsid w:val="0070149A"/>
    <w:rsid w:val="0073031C"/>
    <w:rsid w:val="0073701A"/>
    <w:rsid w:val="007403AE"/>
    <w:rsid w:val="007427C7"/>
    <w:rsid w:val="0076506E"/>
    <w:rsid w:val="00786F64"/>
    <w:rsid w:val="007C6CF3"/>
    <w:rsid w:val="007C6F3F"/>
    <w:rsid w:val="007E108A"/>
    <w:rsid w:val="008115E9"/>
    <w:rsid w:val="00823281"/>
    <w:rsid w:val="00827742"/>
    <w:rsid w:val="00835A3A"/>
    <w:rsid w:val="008505BB"/>
    <w:rsid w:val="008758FE"/>
    <w:rsid w:val="008A7125"/>
    <w:rsid w:val="008B06FC"/>
    <w:rsid w:val="009111A2"/>
    <w:rsid w:val="00925D76"/>
    <w:rsid w:val="009A407D"/>
    <w:rsid w:val="009D2F8B"/>
    <w:rsid w:val="009E2AF0"/>
    <w:rsid w:val="00A07917"/>
    <w:rsid w:val="00A16D0E"/>
    <w:rsid w:val="00A37FCC"/>
    <w:rsid w:val="00A657B6"/>
    <w:rsid w:val="00A67431"/>
    <w:rsid w:val="00A814E5"/>
    <w:rsid w:val="00A85379"/>
    <w:rsid w:val="00AA0C7F"/>
    <w:rsid w:val="00AA28A4"/>
    <w:rsid w:val="00AA61CD"/>
    <w:rsid w:val="00AB1DA7"/>
    <w:rsid w:val="00AB247E"/>
    <w:rsid w:val="00AE2BE5"/>
    <w:rsid w:val="00AF1AD8"/>
    <w:rsid w:val="00AF55AC"/>
    <w:rsid w:val="00B24BC3"/>
    <w:rsid w:val="00B30A0C"/>
    <w:rsid w:val="00B30ED9"/>
    <w:rsid w:val="00B8430F"/>
    <w:rsid w:val="00B84478"/>
    <w:rsid w:val="00B903E3"/>
    <w:rsid w:val="00B967BB"/>
    <w:rsid w:val="00BA477E"/>
    <w:rsid w:val="00BB3843"/>
    <w:rsid w:val="00BD74EA"/>
    <w:rsid w:val="00C04094"/>
    <w:rsid w:val="00C065A4"/>
    <w:rsid w:val="00C130F8"/>
    <w:rsid w:val="00C2393F"/>
    <w:rsid w:val="00C24304"/>
    <w:rsid w:val="00C37D05"/>
    <w:rsid w:val="00C63708"/>
    <w:rsid w:val="00C800F1"/>
    <w:rsid w:val="00CD3B44"/>
    <w:rsid w:val="00CE465A"/>
    <w:rsid w:val="00CF19EF"/>
    <w:rsid w:val="00D30D93"/>
    <w:rsid w:val="00D45722"/>
    <w:rsid w:val="00D70C5A"/>
    <w:rsid w:val="00D835EC"/>
    <w:rsid w:val="00D97150"/>
    <w:rsid w:val="00DA0855"/>
    <w:rsid w:val="00DA5D12"/>
    <w:rsid w:val="00DC0B3F"/>
    <w:rsid w:val="00DE48CA"/>
    <w:rsid w:val="00E027CC"/>
    <w:rsid w:val="00E317B0"/>
    <w:rsid w:val="00E45C13"/>
    <w:rsid w:val="00E7155F"/>
    <w:rsid w:val="00E839F2"/>
    <w:rsid w:val="00EA07DA"/>
    <w:rsid w:val="00EA3DC6"/>
    <w:rsid w:val="00EE2C71"/>
    <w:rsid w:val="00F055B9"/>
    <w:rsid w:val="00F26EA8"/>
    <w:rsid w:val="00F363AD"/>
    <w:rsid w:val="00F57E55"/>
    <w:rsid w:val="00F73FFA"/>
    <w:rsid w:val="00FA58BA"/>
    <w:rsid w:val="00FD3455"/>
    <w:rsid w:val="00FD4245"/>
    <w:rsid w:val="00FE3A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5E318"/>
  <w15:docId w15:val="{43F6CFE1-F2AB-4277-936B-CD1C07D7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04094"/>
    <w:pPr>
      <w:spacing w:after="0" w:line="240" w:lineRule="auto"/>
    </w:pPr>
    <w:rPr>
      <w:rFonts w:ascii="Times New Roman" w:eastAsia="Times New Roman" w:hAnsi="Times New Roman" w:cs="Times New Roman"/>
      <w:sz w:val="24"/>
      <w:szCs w:val="24"/>
      <w:lang w:val="da-DK" w:eastAsia="da-DK"/>
    </w:rPr>
  </w:style>
  <w:style w:type="paragraph" w:styleId="Pealkiri1">
    <w:name w:val="heading 1"/>
    <w:basedOn w:val="Normaallaad"/>
    <w:next w:val="Normaallaad"/>
    <w:link w:val="Pealkiri1Mrk"/>
    <w:uiPriority w:val="9"/>
    <w:qFormat/>
    <w:rsid w:val="00DE48CA"/>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AF1AD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PisMrk">
    <w:name w:val="Päis Märk"/>
    <w:basedOn w:val="Liguvaikefont"/>
    <w:link w:val="Pis"/>
    <w:uiPriority w:val="99"/>
    <w:rsid w:val="00AF1AD8"/>
  </w:style>
  <w:style w:type="paragraph" w:styleId="Jalus">
    <w:name w:val="footer"/>
    <w:basedOn w:val="Normaallaad"/>
    <w:link w:val="JalusMrk"/>
    <w:uiPriority w:val="99"/>
    <w:unhideWhenUsed/>
    <w:rsid w:val="00AF1AD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JalusMrk">
    <w:name w:val="Jalus Märk"/>
    <w:basedOn w:val="Liguvaikefont"/>
    <w:link w:val="Jalus"/>
    <w:uiPriority w:val="99"/>
    <w:rsid w:val="00AF1AD8"/>
  </w:style>
  <w:style w:type="table" w:styleId="Kontuurtabel">
    <w:name w:val="Table Grid"/>
    <w:basedOn w:val="Normaaltabel"/>
    <w:uiPriority w:val="39"/>
    <w:rsid w:val="00F2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534772"/>
    <w:pPr>
      <w:spacing w:after="160" w:line="259" w:lineRule="auto"/>
      <w:ind w:left="720"/>
      <w:contextualSpacing/>
    </w:pPr>
    <w:rPr>
      <w:rFonts w:asciiTheme="minorHAnsi" w:eastAsiaTheme="minorHAnsi" w:hAnsiTheme="minorHAnsi" w:cstheme="minorBidi"/>
      <w:sz w:val="22"/>
      <w:szCs w:val="22"/>
      <w:lang w:val="en-US" w:eastAsia="en-US"/>
    </w:rPr>
  </w:style>
  <w:style w:type="paragraph" w:customStyle="1" w:styleId="Standard">
    <w:name w:val="Standard"/>
    <w:rsid w:val="00D45722"/>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et-EE" w:eastAsia="zh-CN" w:bidi="hi-IN"/>
    </w:rPr>
  </w:style>
  <w:style w:type="paragraph" w:customStyle="1" w:styleId="TableContents">
    <w:name w:val="Table Contents"/>
    <w:basedOn w:val="Standard"/>
    <w:rsid w:val="00D45722"/>
    <w:pPr>
      <w:suppressLineNumbers/>
    </w:pPr>
  </w:style>
  <w:style w:type="character" w:customStyle="1" w:styleId="Pealkiri1Mrk">
    <w:name w:val="Pealkiri 1 Märk"/>
    <w:basedOn w:val="Liguvaikefont"/>
    <w:link w:val="Pealkiri1"/>
    <w:uiPriority w:val="9"/>
    <w:rsid w:val="00DE48CA"/>
    <w:rPr>
      <w:rFonts w:asciiTheme="majorHAnsi" w:eastAsiaTheme="majorEastAsia" w:hAnsiTheme="majorHAnsi" w:cstheme="majorBidi"/>
      <w:color w:val="2F5496" w:themeColor="accent1" w:themeShade="BF"/>
      <w:sz w:val="32"/>
      <w:szCs w:val="32"/>
    </w:rPr>
  </w:style>
  <w:style w:type="paragraph" w:styleId="Vahedeta">
    <w:name w:val="No Spacing"/>
    <w:uiPriority w:val="1"/>
    <w:qFormat/>
    <w:rsid w:val="00F363AD"/>
    <w:pPr>
      <w:spacing w:after="0" w:line="240" w:lineRule="auto"/>
    </w:pPr>
    <w:rPr>
      <w:rFonts w:eastAsiaTheme="minorEastAsia"/>
      <w:sz w:val="24"/>
      <w:szCs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A2CC7C234624241B36391E2C8F73423" ma:contentTypeVersion="17" ma:contentTypeDescription="Loo uus dokument" ma:contentTypeScope="" ma:versionID="3123ab3cc7f7062d636b9fc3d54159f5">
  <xsd:schema xmlns:xsd="http://www.w3.org/2001/XMLSchema" xmlns:xs="http://www.w3.org/2001/XMLSchema" xmlns:p="http://schemas.microsoft.com/office/2006/metadata/properties" xmlns:ns2="1904956e-460c-4099-ade7-ff1dd864b414" xmlns:ns3="df05ed5d-819d-4c79-a794-f49efa6be585" targetNamespace="http://schemas.microsoft.com/office/2006/metadata/properties" ma:root="true" ma:fieldsID="aa0a0c79bfee5f7fbd3d0130b896b91b" ns2:_="" ns3:_="">
    <xsd:import namespace="1904956e-460c-4099-ade7-ff1dd864b414"/>
    <xsd:import namespace="df05ed5d-819d-4c79-a794-f49efa6be5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4956e-460c-4099-ade7-ff1dd864b414"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internalName="SharedWithDetails" ma:readOnly="true">
      <xsd:simpleType>
        <xsd:restriction base="dms:Note">
          <xsd:maxLength value="255"/>
        </xsd:restriction>
      </xsd:simpleType>
    </xsd:element>
    <xsd:element name="TaxCatchAll" ma:index="23" nillable="true" ma:displayName="Taxonomy Catch All Column" ma:hidden="true" ma:list="{25649ec7-b029-42d7-8eda-238ee2c68ea4}" ma:internalName="TaxCatchAll" ma:showField="CatchAllData" ma:web="1904956e-460c-4099-ade7-ff1dd864b4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05ed5d-819d-4c79-a794-f49efa6be5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Pildisildid" ma:readOnly="false" ma:fieldId="{5cf76f15-5ced-4ddc-b409-7134ff3c332f}" ma:taxonomyMulti="true" ma:sspId="e62d40fb-1d24-49e6-8941-27dbfb67f3b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f05ed5d-819d-4c79-a794-f49efa6be585">
      <Terms xmlns="http://schemas.microsoft.com/office/infopath/2007/PartnerControls"/>
    </lcf76f155ced4ddcb4097134ff3c332f>
    <TaxCatchAll xmlns="1904956e-460c-4099-ade7-ff1dd864b414" xsi:nil="true"/>
  </documentManagement>
</p:properties>
</file>

<file path=customXml/itemProps1.xml><?xml version="1.0" encoding="utf-8"?>
<ds:datastoreItem xmlns:ds="http://schemas.openxmlformats.org/officeDocument/2006/customXml" ds:itemID="{49D7415E-55BA-4276-8892-71541462AA2D}">
  <ds:schemaRefs>
    <ds:schemaRef ds:uri="http://schemas.microsoft.com/sharepoint/v3/contenttype/forms"/>
  </ds:schemaRefs>
</ds:datastoreItem>
</file>

<file path=customXml/itemProps2.xml><?xml version="1.0" encoding="utf-8"?>
<ds:datastoreItem xmlns:ds="http://schemas.openxmlformats.org/officeDocument/2006/customXml" ds:itemID="{1D67DADC-9045-4A6F-937E-36DB676AE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4956e-460c-4099-ade7-ff1dd864b414"/>
    <ds:schemaRef ds:uri="df05ed5d-819d-4c79-a794-f49efa6be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20748-570F-4403-8CE5-3AA0AE79B842}">
  <ds:schemaRefs>
    <ds:schemaRef ds:uri="http://schemas.microsoft.com/office/2006/metadata/properties"/>
    <ds:schemaRef ds:uri="http://schemas.microsoft.com/office/infopath/2007/PartnerControls"/>
    <ds:schemaRef ds:uri="df05ed5d-819d-4c79-a794-f49efa6be585"/>
    <ds:schemaRef ds:uri="1904956e-460c-4099-ade7-ff1dd864b41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1536</Words>
  <Characters>8915</Characters>
  <Application>Microsoft Office Word</Application>
  <DocSecurity>0</DocSecurity>
  <Lines>74</Lines>
  <Paragraphs>20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dc:creator>
  <cp:keywords/>
  <dc:description/>
  <cp:lastModifiedBy>Marju Vipper</cp:lastModifiedBy>
  <cp:revision>3</cp:revision>
  <cp:lastPrinted>2021-03-09T06:49:00Z</cp:lastPrinted>
  <dcterms:created xsi:type="dcterms:W3CDTF">2023-08-24T12:22:00Z</dcterms:created>
  <dcterms:modified xsi:type="dcterms:W3CDTF">2023-08-30T05:19:00Z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0x0101001A2CC7C234624241B36391E2C8F73423</vt:lpwstr>
  </property>
  <property fmtid="{D5CDD505-2E9C-101B-9397-08002B2CF9AE}" pid="3" name="MediaServiceImageTags">
    <vt:lpwstr/>
  </property>
</Properties>
</file>